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0C" w:rsidRPr="00657E53" w:rsidRDefault="002F450C" w:rsidP="002F450C">
      <w:pPr>
        <w:spacing w:after="0"/>
        <w:rPr>
          <w:b/>
          <w:sz w:val="24"/>
          <w:lang w:val="en-US"/>
        </w:rPr>
      </w:pPr>
      <w:bookmarkStart w:id="0" w:name="_GoBack"/>
      <w:bookmarkEnd w:id="0"/>
      <w:r w:rsidRPr="00657E53">
        <w:rPr>
          <w:b/>
          <w:sz w:val="24"/>
          <w:lang w:val="en-US"/>
        </w:rPr>
        <w:t>Miguel Angel Pedroza Villarreal, PhD</w:t>
      </w:r>
    </w:p>
    <w:p w:rsidR="002F450C" w:rsidRPr="00657E53" w:rsidRDefault="002F450C" w:rsidP="002F450C">
      <w:pPr>
        <w:spacing w:after="0"/>
        <w:rPr>
          <w:lang w:val="en-US"/>
        </w:rPr>
      </w:pPr>
      <w:r w:rsidRPr="00657E53">
        <w:rPr>
          <w:lang w:val="en-US"/>
        </w:rPr>
        <w:t>Birthdate and place</w:t>
      </w:r>
      <w:r w:rsidR="00D44250" w:rsidRPr="00657E53">
        <w:rPr>
          <w:lang w:val="en-US"/>
        </w:rPr>
        <w:t> : 11 June</w:t>
      </w:r>
      <w:r w:rsidRPr="00657E53">
        <w:rPr>
          <w:lang w:val="en-US"/>
        </w:rPr>
        <w:t>, 1983 ; Monterrey, Mexico.</w:t>
      </w:r>
    </w:p>
    <w:p w:rsidR="002F450C" w:rsidRPr="00657E53" w:rsidRDefault="000B6348" w:rsidP="002F450C">
      <w:pPr>
        <w:spacing w:after="0"/>
        <w:rPr>
          <w:lang w:val="en-US"/>
        </w:rPr>
      </w:pPr>
      <w:r w:rsidRPr="00657E53">
        <w:rPr>
          <w:lang w:val="en-US"/>
        </w:rPr>
        <w:t>Civil status : married</w:t>
      </w:r>
      <w:r w:rsidR="002F450C" w:rsidRPr="00657E53">
        <w:rPr>
          <w:lang w:val="en-US"/>
        </w:rPr>
        <w:t xml:space="preserve"> </w:t>
      </w:r>
    </w:p>
    <w:p w:rsidR="002F450C" w:rsidRPr="00657E53" w:rsidRDefault="002F450C" w:rsidP="002F450C">
      <w:pPr>
        <w:spacing w:after="0"/>
        <w:rPr>
          <w:lang w:val="en-US"/>
        </w:rPr>
      </w:pPr>
      <w:r w:rsidRPr="00657E53">
        <w:rPr>
          <w:lang w:val="en-US"/>
        </w:rPr>
        <w:t>email: mpedroza.villarreal@gmail.com</w:t>
      </w:r>
    </w:p>
    <w:p w:rsidR="002F450C" w:rsidRPr="00657E53" w:rsidRDefault="002F450C" w:rsidP="002F450C">
      <w:pPr>
        <w:spacing w:after="0"/>
        <w:rPr>
          <w:lang w:val="en-US"/>
        </w:rPr>
      </w:pPr>
      <w:r w:rsidRPr="00657E53">
        <w:rPr>
          <w:lang w:val="en-US"/>
        </w:rPr>
        <w:t>A</w:t>
      </w:r>
      <w:r w:rsidR="000B6348" w:rsidRPr="00657E53">
        <w:rPr>
          <w:lang w:val="en-US"/>
        </w:rPr>
        <w:t>d</w:t>
      </w:r>
      <w:r w:rsidRPr="00657E53">
        <w:rPr>
          <w:lang w:val="en-US"/>
        </w:rPr>
        <w:t xml:space="preserve">dress : </w:t>
      </w:r>
      <w:r w:rsidR="00F13C67" w:rsidRPr="00657E53">
        <w:rPr>
          <w:lang w:val="en-US"/>
        </w:rPr>
        <w:t>19, rue Saint Michel C702</w:t>
      </w:r>
      <w:r w:rsidRPr="00657E53">
        <w:rPr>
          <w:lang w:val="en-US"/>
        </w:rPr>
        <w:t>. Lyon, France 69007</w:t>
      </w:r>
    </w:p>
    <w:p w:rsidR="002F450C" w:rsidRPr="00657E53" w:rsidRDefault="000B6348" w:rsidP="002F450C">
      <w:pPr>
        <w:spacing w:after="0"/>
        <w:rPr>
          <w:lang w:val="en-US"/>
        </w:rPr>
      </w:pPr>
      <w:r w:rsidRPr="00657E53">
        <w:rPr>
          <w:lang w:val="en-US"/>
        </w:rPr>
        <w:t>Telephone</w:t>
      </w:r>
      <w:r w:rsidR="00657E53" w:rsidRPr="00657E53">
        <w:rPr>
          <w:lang w:val="en-US"/>
        </w:rPr>
        <w:t>: +</w:t>
      </w:r>
      <w:r w:rsidR="002F450C" w:rsidRPr="00657E53">
        <w:rPr>
          <w:lang w:val="en-US"/>
        </w:rPr>
        <w:t>33 613935272</w:t>
      </w:r>
    </w:p>
    <w:p w:rsidR="002F450C" w:rsidRPr="00657E53" w:rsidRDefault="00DC52FC" w:rsidP="002F450C">
      <w:pPr>
        <w:spacing w:after="0"/>
        <w:rPr>
          <w:lang w:val="en-US"/>
        </w:rPr>
      </w:pPr>
      <w:hyperlink r:id="rId6" w:history="1">
        <w:r w:rsidR="002F450C" w:rsidRPr="00657E53">
          <w:rPr>
            <w:rStyle w:val="Lienhypertexte"/>
            <w:color w:val="808080" w:themeColor="background1" w:themeShade="80"/>
            <w:lang w:val="en-US"/>
          </w:rPr>
          <w:t>http://miguelpedroza.weebly.com/</w:t>
        </w:r>
      </w:hyperlink>
    </w:p>
    <w:p w:rsidR="00D42CB2" w:rsidRPr="00657E53" w:rsidRDefault="00D42CB2" w:rsidP="009E275B">
      <w:pPr>
        <w:spacing w:after="0"/>
        <w:rPr>
          <w:lang w:val="en-US"/>
        </w:rPr>
      </w:pPr>
    </w:p>
    <w:p w:rsidR="00D42CB2" w:rsidRPr="00657E53" w:rsidRDefault="00D42CB2" w:rsidP="00D42CB2">
      <w:pPr>
        <w:spacing w:after="0"/>
        <w:jc w:val="center"/>
        <w:rPr>
          <w:b/>
          <w:u w:val="single"/>
          <w:lang w:val="en-US"/>
        </w:rPr>
      </w:pPr>
      <w:r w:rsidRPr="00657E53">
        <w:rPr>
          <w:b/>
          <w:u w:val="single"/>
          <w:lang w:val="en-US"/>
        </w:rPr>
        <w:t xml:space="preserve">Current </w:t>
      </w:r>
      <w:r w:rsidR="001A574B" w:rsidRPr="00657E53">
        <w:rPr>
          <w:b/>
          <w:u w:val="single"/>
          <w:lang w:val="en-US"/>
        </w:rPr>
        <w:t>Position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95"/>
      </w:tblGrid>
      <w:tr w:rsidR="00D42CB2" w:rsidRPr="00657E53" w:rsidTr="00D44250">
        <w:tc>
          <w:tcPr>
            <w:tcW w:w="4503" w:type="dxa"/>
          </w:tcPr>
          <w:p w:rsidR="00657E53" w:rsidRPr="00657E53" w:rsidRDefault="00657E53" w:rsidP="0018641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Research Engineer</w:t>
            </w:r>
          </w:p>
          <w:p w:rsidR="00657E53" w:rsidRPr="00657E53" w:rsidRDefault="00657E53" w:rsidP="0018641D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June 2016-to date</w:t>
            </w:r>
          </w:p>
          <w:p w:rsidR="00D42CB2" w:rsidRPr="00657E53" w:rsidRDefault="00D42CB2" w:rsidP="0018641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Postdoctoral Researcher</w:t>
            </w:r>
          </w:p>
          <w:p w:rsidR="00657E53" w:rsidRPr="00657E53" w:rsidRDefault="00657E53" w:rsidP="0018641D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Aug 2014-May2014</w:t>
            </w:r>
          </w:p>
        </w:tc>
        <w:tc>
          <w:tcPr>
            <w:tcW w:w="6095" w:type="dxa"/>
          </w:tcPr>
          <w:p w:rsidR="001A574B" w:rsidRPr="00657E53" w:rsidRDefault="001A574B" w:rsidP="001A574B">
            <w:pPr>
              <w:jc w:val="right"/>
              <w:rPr>
                <w:b/>
                <w:sz w:val="20"/>
                <w:lang w:val="fr-FR"/>
              </w:rPr>
            </w:pPr>
            <w:r w:rsidRPr="00657E53">
              <w:rPr>
                <w:b/>
                <w:sz w:val="20"/>
                <w:lang w:val="fr-FR"/>
              </w:rPr>
              <w:t>CNRS</w:t>
            </w:r>
            <w:r w:rsidR="00657E53" w:rsidRPr="00657E53">
              <w:rPr>
                <w:b/>
                <w:sz w:val="20"/>
                <w:lang w:val="fr-FR"/>
              </w:rPr>
              <w:t xml:space="preserve"> Institut de Science Cognitive Mar</w:t>
            </w:r>
            <w:r w:rsidR="00657E53">
              <w:rPr>
                <w:b/>
                <w:sz w:val="20"/>
                <w:lang w:val="fr-FR"/>
              </w:rPr>
              <w:t>c Jeannerod UMR 5229</w:t>
            </w:r>
          </w:p>
          <w:p w:rsidR="001A574B" w:rsidRPr="00657E53" w:rsidRDefault="001A574B" w:rsidP="001A574B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Neuroeconomics, Reward and Decision Making Labor</w:t>
            </w:r>
            <w:r w:rsidR="00657E53" w:rsidRPr="00657E53">
              <w:rPr>
                <w:sz w:val="20"/>
                <w:lang w:val="en-US"/>
              </w:rPr>
              <w:t>a</w:t>
            </w:r>
            <w:r w:rsidRPr="00657E53">
              <w:rPr>
                <w:sz w:val="20"/>
                <w:lang w:val="en-US"/>
              </w:rPr>
              <w:t xml:space="preserve">tory, </w:t>
            </w:r>
          </w:p>
          <w:p w:rsidR="00D42CB2" w:rsidRPr="00657E53" w:rsidRDefault="001A574B" w:rsidP="00657E53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Lyon, France</w:t>
            </w:r>
          </w:p>
          <w:p w:rsidR="00657E53" w:rsidRPr="00657E53" w:rsidRDefault="00657E53" w:rsidP="00657E53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Research project: Influence of genetic traits and multisensory integration of wine flavor in the brain</w:t>
            </w:r>
          </w:p>
        </w:tc>
      </w:tr>
    </w:tbl>
    <w:p w:rsidR="00D42CB2" w:rsidRPr="00657E53" w:rsidRDefault="00D42CB2" w:rsidP="009E275B">
      <w:pPr>
        <w:spacing w:after="0"/>
        <w:rPr>
          <w:color w:val="808080" w:themeColor="background1" w:themeShade="80"/>
          <w:lang w:val="en-US"/>
        </w:rPr>
      </w:pPr>
    </w:p>
    <w:p w:rsidR="009E275B" w:rsidRPr="00657E53" w:rsidRDefault="009E275B" w:rsidP="00B34954">
      <w:pPr>
        <w:spacing w:after="0"/>
        <w:jc w:val="center"/>
        <w:rPr>
          <w:b/>
          <w:bCs/>
          <w:u w:val="single"/>
          <w:lang w:val="en-US"/>
        </w:rPr>
      </w:pPr>
      <w:r w:rsidRPr="00657E53">
        <w:rPr>
          <w:b/>
          <w:bCs/>
          <w:u w:val="single"/>
          <w:lang w:val="en-US"/>
        </w:rPr>
        <w:t>Education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6D6944" w:rsidRPr="00657E53" w:rsidTr="00D44250">
        <w:tc>
          <w:tcPr>
            <w:tcW w:w="4788" w:type="dxa"/>
          </w:tcPr>
          <w:p w:rsidR="006D6944" w:rsidRPr="00657E53" w:rsidRDefault="006D6944" w:rsidP="009E275B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PhD in Enology </w:t>
            </w:r>
          </w:p>
        </w:tc>
        <w:tc>
          <w:tcPr>
            <w:tcW w:w="5810" w:type="dxa"/>
          </w:tcPr>
          <w:p w:rsidR="006D6944" w:rsidRPr="00657E53" w:rsidRDefault="006D6944" w:rsidP="006D6944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b/>
                <w:sz w:val="20"/>
                <w:lang w:val="en-US"/>
              </w:rPr>
              <w:t>Universidad de Castilla-La Mancha</w:t>
            </w:r>
            <w:r w:rsidRPr="00657E53">
              <w:rPr>
                <w:sz w:val="20"/>
                <w:lang w:val="en-US"/>
              </w:rPr>
              <w:t xml:space="preserve"> </w:t>
            </w:r>
          </w:p>
          <w:p w:rsidR="006D6944" w:rsidRPr="00657E53" w:rsidRDefault="006D6944" w:rsidP="006D6944">
            <w:pPr>
              <w:jc w:val="right"/>
              <w:rPr>
                <w:lang w:val="en-US"/>
              </w:rPr>
            </w:pPr>
            <w:r w:rsidRPr="00657E53">
              <w:rPr>
                <w:sz w:val="20"/>
                <w:lang w:val="en-US"/>
              </w:rPr>
              <w:t>Albacete, Spain. 2012</w:t>
            </w:r>
          </w:p>
        </w:tc>
      </w:tr>
    </w:tbl>
    <w:p w:rsidR="00EE68D6" w:rsidRPr="00657E53" w:rsidRDefault="00EE68D6" w:rsidP="009E275B">
      <w:pPr>
        <w:spacing w:after="0"/>
        <w:rPr>
          <w:lang w:val="en-US"/>
        </w:rPr>
      </w:pPr>
      <w:r w:rsidRPr="00657E53">
        <w:rPr>
          <w:lang w:val="en-US"/>
        </w:rPr>
        <w:t>Thesis Tit</w:t>
      </w:r>
      <w:r w:rsidR="00ED7950" w:rsidRPr="00657E53">
        <w:rPr>
          <w:lang w:val="en-US"/>
        </w:rPr>
        <w:t>le: Revalorization of</w:t>
      </w:r>
      <w:r w:rsidRPr="00657E53">
        <w:rPr>
          <w:lang w:val="en-US"/>
        </w:rPr>
        <w:t xml:space="preserve"> waste grape skins</w:t>
      </w:r>
      <w:r w:rsidR="00ED7950" w:rsidRPr="00657E53">
        <w:rPr>
          <w:lang w:val="en-US"/>
        </w:rPr>
        <w:t xml:space="preserve"> from the juice industry as a new enological</w:t>
      </w:r>
      <w:r w:rsidR="00D44250" w:rsidRPr="00657E53">
        <w:rPr>
          <w:lang w:val="en-US"/>
        </w:rPr>
        <w:t xml:space="preserve"> </w:t>
      </w:r>
      <w:r w:rsidR="00ED7950" w:rsidRPr="00657E53">
        <w:rPr>
          <w:lang w:val="en-US"/>
        </w:rPr>
        <w:t>product</w:t>
      </w:r>
      <w:r w:rsidR="00D42CB2" w:rsidRPr="00657E53">
        <w:rPr>
          <w:lang w:val="en-US"/>
        </w:rPr>
        <w:t xml:space="preserve"> </w:t>
      </w:r>
    </w:p>
    <w:p w:rsidR="00ED7950" w:rsidRPr="00657E53" w:rsidRDefault="00EE68D6" w:rsidP="009E275B">
      <w:pPr>
        <w:spacing w:after="0"/>
        <w:rPr>
          <w:b/>
          <w:lang w:val="en-US"/>
        </w:rPr>
      </w:pPr>
      <w:r w:rsidRPr="00657E53">
        <w:rPr>
          <w:b/>
          <w:lang w:val="en-US"/>
        </w:rPr>
        <w:t xml:space="preserve">Cum Laude </w:t>
      </w:r>
      <w:r w:rsidR="00ED7950" w:rsidRPr="00657E53">
        <w:rPr>
          <w:b/>
          <w:lang w:val="en-US"/>
        </w:rPr>
        <w:t>Mention</w:t>
      </w:r>
    </w:p>
    <w:p w:rsidR="00ED7950" w:rsidRPr="00657E53" w:rsidRDefault="00DA4F62" w:rsidP="009E275B">
      <w:pPr>
        <w:spacing w:after="0"/>
        <w:rPr>
          <w:lang w:val="en-US"/>
        </w:rPr>
      </w:pPr>
      <w:r w:rsidRPr="00657E53">
        <w:rPr>
          <w:b/>
          <w:lang w:val="en-US"/>
        </w:rPr>
        <w:t>International PhD</w:t>
      </w:r>
      <w:r w:rsidR="00ED7950" w:rsidRPr="00657E53">
        <w:rPr>
          <w:b/>
          <w:lang w:val="en-US"/>
        </w:rPr>
        <w:t xml:space="preserve"> Mention</w:t>
      </w:r>
      <w:r w:rsidR="00ED7950" w:rsidRPr="00657E53">
        <w:rPr>
          <w:lang w:val="en-US"/>
        </w:rPr>
        <w:t xml:space="preserve"> </w:t>
      </w:r>
      <w:r w:rsidR="00ED7950" w:rsidRPr="00657E53">
        <w:rPr>
          <w:sz w:val="18"/>
          <w:lang w:val="en-US"/>
        </w:rPr>
        <w:t>(awarded after an international peer-review evaluation, research</w:t>
      </w:r>
      <w:r w:rsidR="00D44250" w:rsidRPr="00657E53">
        <w:rPr>
          <w:sz w:val="18"/>
          <w:lang w:val="en-US"/>
        </w:rPr>
        <w:t xml:space="preserve"> </w:t>
      </w:r>
      <w:r w:rsidR="00ED7950" w:rsidRPr="00657E53">
        <w:rPr>
          <w:sz w:val="18"/>
          <w:lang w:val="en-US"/>
        </w:rPr>
        <w:t xml:space="preserve">internship in foreign center, and </w:t>
      </w:r>
      <w:r w:rsidRPr="00657E53">
        <w:rPr>
          <w:sz w:val="18"/>
          <w:lang w:val="en-US"/>
        </w:rPr>
        <w:t xml:space="preserve">dissertation </w:t>
      </w:r>
      <w:r w:rsidR="00ED7950" w:rsidRPr="00657E53">
        <w:rPr>
          <w:sz w:val="18"/>
          <w:lang w:val="en-US"/>
        </w:rPr>
        <w:t>written in English)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6D6944" w:rsidRPr="00657E53" w:rsidTr="00D44250">
        <w:trPr>
          <w:trHeight w:val="565"/>
        </w:trPr>
        <w:tc>
          <w:tcPr>
            <w:tcW w:w="4077" w:type="dxa"/>
          </w:tcPr>
          <w:p w:rsidR="006D6944" w:rsidRPr="00657E53" w:rsidRDefault="00B34954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MSc</w:t>
            </w:r>
            <w:r w:rsidR="006D6944" w:rsidRPr="00657E53">
              <w:rPr>
                <w:b/>
                <w:bCs/>
                <w:lang w:val="en-US"/>
              </w:rPr>
              <w:t xml:space="preserve"> Agricultural Science and Engineering</w:t>
            </w:r>
          </w:p>
        </w:tc>
        <w:tc>
          <w:tcPr>
            <w:tcW w:w="6521" w:type="dxa"/>
          </w:tcPr>
          <w:p w:rsidR="006D6944" w:rsidRPr="00657E53" w:rsidRDefault="006D6944" w:rsidP="006D6944">
            <w:pPr>
              <w:jc w:val="right"/>
              <w:rPr>
                <w:b/>
                <w:sz w:val="20"/>
                <w:lang w:val="en-US"/>
              </w:rPr>
            </w:pPr>
            <w:r w:rsidRPr="00657E53">
              <w:rPr>
                <w:b/>
                <w:sz w:val="20"/>
                <w:lang w:val="en-US"/>
              </w:rPr>
              <w:t>Universidad de Castilla-La Mancha</w:t>
            </w:r>
          </w:p>
          <w:p w:rsidR="006D6944" w:rsidRPr="00657E53" w:rsidRDefault="00B34954" w:rsidP="006D6944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 xml:space="preserve">Albacete, Spain. </w:t>
            </w:r>
            <w:r w:rsidR="006D6944" w:rsidRPr="00657E53">
              <w:rPr>
                <w:sz w:val="20"/>
                <w:lang w:val="en-US"/>
              </w:rPr>
              <w:t>2010</w:t>
            </w:r>
          </w:p>
        </w:tc>
      </w:tr>
      <w:tr w:rsidR="006D6944" w:rsidRPr="00657E53" w:rsidTr="00D44250">
        <w:trPr>
          <w:trHeight w:val="576"/>
        </w:trPr>
        <w:tc>
          <w:tcPr>
            <w:tcW w:w="4077" w:type="dxa"/>
          </w:tcPr>
          <w:p w:rsidR="006D6944" w:rsidRPr="00657E53" w:rsidRDefault="006D6944" w:rsidP="00E430A6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Advanced Studies in Enology</w:t>
            </w:r>
            <w:r w:rsidR="00E430A6" w:rsidRPr="00657E53">
              <w:rPr>
                <w:b/>
                <w:bCs/>
                <w:lang w:val="en-US"/>
              </w:rPr>
              <w:t xml:space="preserve"> Diploma</w:t>
            </w:r>
          </w:p>
        </w:tc>
        <w:tc>
          <w:tcPr>
            <w:tcW w:w="6521" w:type="dxa"/>
          </w:tcPr>
          <w:p w:rsidR="006D6944" w:rsidRPr="00657E53" w:rsidRDefault="006D6944" w:rsidP="006D6944">
            <w:pPr>
              <w:jc w:val="right"/>
              <w:rPr>
                <w:b/>
                <w:sz w:val="20"/>
                <w:lang w:val="en-US"/>
              </w:rPr>
            </w:pPr>
            <w:r w:rsidRPr="00657E53">
              <w:rPr>
                <w:b/>
                <w:sz w:val="20"/>
                <w:lang w:val="en-US"/>
              </w:rPr>
              <w:t xml:space="preserve">Universidad de Castilla-La Mancha </w:t>
            </w:r>
          </w:p>
          <w:p w:rsidR="006D6944" w:rsidRPr="00657E53" w:rsidRDefault="006D6944" w:rsidP="006D6944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Albacete, Spain. 2009</w:t>
            </w:r>
          </w:p>
        </w:tc>
      </w:tr>
      <w:tr w:rsidR="006D6944" w:rsidRPr="00657E53" w:rsidTr="00D44250">
        <w:tc>
          <w:tcPr>
            <w:tcW w:w="4077" w:type="dxa"/>
          </w:tcPr>
          <w:p w:rsidR="006D6944" w:rsidRPr="00657E53" w:rsidRDefault="00B34954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BSc</w:t>
            </w:r>
            <w:r w:rsidR="006D6944" w:rsidRPr="00657E53">
              <w:rPr>
                <w:b/>
                <w:bCs/>
                <w:lang w:val="en-US"/>
              </w:rPr>
              <w:t xml:space="preserve"> Food Industries Engineering</w:t>
            </w:r>
          </w:p>
        </w:tc>
        <w:tc>
          <w:tcPr>
            <w:tcW w:w="6521" w:type="dxa"/>
          </w:tcPr>
          <w:p w:rsidR="00657E53" w:rsidRPr="00657E53" w:rsidRDefault="006D6944" w:rsidP="00657E53">
            <w:pPr>
              <w:jc w:val="right"/>
              <w:rPr>
                <w:b/>
                <w:sz w:val="20"/>
                <w:lang w:val="es-MX"/>
              </w:rPr>
            </w:pPr>
            <w:r w:rsidRPr="00657E53">
              <w:rPr>
                <w:b/>
                <w:sz w:val="20"/>
                <w:lang w:val="es-MX"/>
              </w:rPr>
              <w:t xml:space="preserve">Instituto Tecnológico y de Estudios Superiores de Monterrey </w:t>
            </w:r>
            <w:r w:rsidR="00B34954" w:rsidRPr="00657E53">
              <w:rPr>
                <w:b/>
                <w:sz w:val="20"/>
                <w:lang w:val="es-MX"/>
              </w:rPr>
              <w:t xml:space="preserve"> </w:t>
            </w:r>
          </w:p>
          <w:p w:rsidR="006D6944" w:rsidRPr="00657E53" w:rsidRDefault="00657E53" w:rsidP="00657E53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s-MX"/>
              </w:rPr>
              <w:t>Monterrey</w:t>
            </w:r>
            <w:r>
              <w:rPr>
                <w:b/>
                <w:sz w:val="20"/>
                <w:lang w:val="es-MX"/>
              </w:rPr>
              <w:t xml:space="preserve">, </w:t>
            </w:r>
            <w:r w:rsidR="006D6944" w:rsidRPr="00657E53">
              <w:rPr>
                <w:sz w:val="20"/>
                <w:lang w:val="en-US"/>
              </w:rPr>
              <w:t>Mexico. 2006</w:t>
            </w:r>
          </w:p>
        </w:tc>
      </w:tr>
    </w:tbl>
    <w:p w:rsidR="009E275B" w:rsidRPr="00657E53" w:rsidRDefault="009E275B" w:rsidP="009E275B">
      <w:pPr>
        <w:spacing w:after="0"/>
        <w:rPr>
          <w:b/>
          <w:lang w:val="en-US"/>
        </w:rPr>
      </w:pPr>
    </w:p>
    <w:p w:rsidR="00BB44ED" w:rsidRPr="00657E53" w:rsidRDefault="00BB44ED" w:rsidP="00B34954">
      <w:pPr>
        <w:spacing w:after="0"/>
        <w:jc w:val="center"/>
        <w:rPr>
          <w:b/>
          <w:u w:val="single"/>
          <w:lang w:val="en-US"/>
        </w:rPr>
      </w:pPr>
      <w:r w:rsidRPr="00657E53">
        <w:rPr>
          <w:b/>
          <w:u w:val="single"/>
          <w:lang w:val="en-US"/>
        </w:rPr>
        <w:t>Academic Awards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18641D" w:rsidRPr="00657E53" w:rsidTr="00D44250">
        <w:tc>
          <w:tcPr>
            <w:tcW w:w="4788" w:type="dxa"/>
          </w:tcPr>
          <w:p w:rsidR="0018641D" w:rsidRPr="00657E53" w:rsidRDefault="0018641D" w:rsidP="0018641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National Researchers System Level I</w:t>
            </w:r>
          </w:p>
        </w:tc>
        <w:tc>
          <w:tcPr>
            <w:tcW w:w="5810" w:type="dxa"/>
          </w:tcPr>
          <w:p w:rsidR="0018641D" w:rsidRPr="00657E53" w:rsidRDefault="0018641D" w:rsidP="0018641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National Science and Technology Council of the Mexican Government (</w:t>
            </w:r>
            <w:r w:rsidRPr="00657E53">
              <w:rPr>
                <w:b/>
                <w:sz w:val="20"/>
                <w:lang w:val="en-US"/>
              </w:rPr>
              <w:t>CONACYT</w:t>
            </w:r>
            <w:r w:rsidRPr="00657E53">
              <w:rPr>
                <w:sz w:val="20"/>
                <w:lang w:val="en-US"/>
              </w:rPr>
              <w:t>)</w:t>
            </w:r>
          </w:p>
          <w:p w:rsidR="0018641D" w:rsidRPr="00657E53" w:rsidRDefault="0018641D" w:rsidP="0018641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2014-2017</w:t>
            </w:r>
          </w:p>
        </w:tc>
      </w:tr>
      <w:tr w:rsidR="0018641D" w:rsidRPr="00657E53" w:rsidTr="00D44250">
        <w:tc>
          <w:tcPr>
            <w:tcW w:w="4788" w:type="dxa"/>
          </w:tcPr>
          <w:p w:rsidR="0018641D" w:rsidRPr="00657E53" w:rsidRDefault="0018641D" w:rsidP="0018641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International Post-Doctoral Fellowship</w:t>
            </w:r>
          </w:p>
          <w:p w:rsidR="0018641D" w:rsidRPr="00657E53" w:rsidRDefault="0018641D" w:rsidP="0018641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Fellowship No. 232086</w:t>
            </w:r>
          </w:p>
        </w:tc>
        <w:tc>
          <w:tcPr>
            <w:tcW w:w="5810" w:type="dxa"/>
          </w:tcPr>
          <w:p w:rsidR="0018641D" w:rsidRPr="00657E53" w:rsidRDefault="0018641D" w:rsidP="0018641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National Science and Technology Council of the Mexican Government (</w:t>
            </w:r>
            <w:r w:rsidRPr="00657E53">
              <w:rPr>
                <w:b/>
                <w:sz w:val="20"/>
                <w:lang w:val="en-US"/>
              </w:rPr>
              <w:t>CONACYT</w:t>
            </w:r>
            <w:r w:rsidRPr="00657E53">
              <w:rPr>
                <w:sz w:val="20"/>
                <w:lang w:val="en-US"/>
              </w:rPr>
              <w:t>)</w:t>
            </w:r>
          </w:p>
          <w:p w:rsidR="0018641D" w:rsidRPr="00657E53" w:rsidRDefault="0018641D" w:rsidP="0018641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2014-2015</w:t>
            </w:r>
          </w:p>
        </w:tc>
      </w:tr>
      <w:tr w:rsidR="00BB44ED" w:rsidRPr="00657E53" w:rsidTr="00D44250">
        <w:tc>
          <w:tcPr>
            <w:tcW w:w="4788" w:type="dxa"/>
          </w:tcPr>
          <w:p w:rsidR="00BB44ED" w:rsidRPr="00657E53" w:rsidRDefault="00BB44ED" w:rsidP="00BB44ED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International Doctoral Fellowship</w:t>
            </w:r>
          </w:p>
          <w:p w:rsidR="00BB44ED" w:rsidRPr="00657E53" w:rsidRDefault="00BB44ED" w:rsidP="00BB44ED">
            <w:pPr>
              <w:rPr>
                <w:lang w:val="en-US"/>
              </w:rPr>
            </w:pPr>
            <w:r w:rsidRPr="00657E53">
              <w:rPr>
                <w:b/>
                <w:bCs/>
                <w:lang w:val="en-US"/>
              </w:rPr>
              <w:t>Fellowship No. 207976</w:t>
            </w:r>
          </w:p>
        </w:tc>
        <w:tc>
          <w:tcPr>
            <w:tcW w:w="5810" w:type="dxa"/>
          </w:tcPr>
          <w:p w:rsidR="00BB44ED" w:rsidRPr="00657E53" w:rsidRDefault="00BB44ED" w:rsidP="00BB44E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National Science and Technology Council of the Mexican Government (</w:t>
            </w:r>
            <w:r w:rsidRPr="00657E53">
              <w:rPr>
                <w:b/>
                <w:sz w:val="20"/>
                <w:lang w:val="en-US"/>
              </w:rPr>
              <w:t>CONACYT</w:t>
            </w:r>
            <w:r w:rsidRPr="00657E53">
              <w:rPr>
                <w:sz w:val="20"/>
                <w:lang w:val="en-US"/>
              </w:rPr>
              <w:t>)</w:t>
            </w:r>
          </w:p>
          <w:p w:rsidR="00BB44ED" w:rsidRPr="00657E53" w:rsidRDefault="00BB44ED" w:rsidP="00BB44ED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2007-2012</w:t>
            </w:r>
          </w:p>
        </w:tc>
      </w:tr>
    </w:tbl>
    <w:p w:rsidR="00424D39" w:rsidRPr="00657E53" w:rsidRDefault="00424D39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6348" w:rsidRPr="00657E53" w:rsidRDefault="000B6348" w:rsidP="000B634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sz w:val="22"/>
          <w:szCs w:val="22"/>
          <w:u w:val="single"/>
        </w:rPr>
        <w:t>Languages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590"/>
        <w:gridCol w:w="1497"/>
        <w:gridCol w:w="1497"/>
      </w:tblGrid>
      <w:tr w:rsidR="000B6348" w:rsidRPr="00657E53" w:rsidTr="00842B05">
        <w:trPr>
          <w:jc w:val="center"/>
        </w:trPr>
        <w:tc>
          <w:tcPr>
            <w:tcW w:w="131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59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sz w:val="22"/>
                <w:szCs w:val="22"/>
              </w:rPr>
              <w:t>Speaking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</w:tr>
      <w:tr w:rsidR="000B6348" w:rsidRPr="00657E53" w:rsidTr="00842B05">
        <w:trPr>
          <w:jc w:val="center"/>
        </w:trPr>
        <w:tc>
          <w:tcPr>
            <w:tcW w:w="131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4584" w:type="dxa"/>
            <w:gridSpan w:val="3"/>
            <w:vAlign w:val="center"/>
            <w:hideMark/>
          </w:tcPr>
          <w:p w:rsidR="000B6348" w:rsidRPr="00657E53" w:rsidRDefault="000B6348" w:rsidP="00842B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Native language</w:t>
            </w:r>
          </w:p>
        </w:tc>
      </w:tr>
      <w:tr w:rsidR="000B6348" w:rsidRPr="00657E53" w:rsidTr="00842B05">
        <w:trPr>
          <w:jc w:val="center"/>
        </w:trPr>
        <w:tc>
          <w:tcPr>
            <w:tcW w:w="131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59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Fluently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Fluently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Fluently</w:t>
            </w:r>
          </w:p>
        </w:tc>
      </w:tr>
      <w:tr w:rsidR="000B6348" w:rsidRPr="00657E53" w:rsidTr="00842B05">
        <w:trPr>
          <w:jc w:val="center"/>
        </w:trPr>
        <w:tc>
          <w:tcPr>
            <w:tcW w:w="131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59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Advanced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Advanced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</w:tr>
      <w:tr w:rsidR="000B6348" w:rsidRPr="00657E53" w:rsidTr="00842B05">
        <w:trPr>
          <w:jc w:val="center"/>
        </w:trPr>
        <w:tc>
          <w:tcPr>
            <w:tcW w:w="131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590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Beginner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Beginner</w:t>
            </w:r>
          </w:p>
        </w:tc>
        <w:tc>
          <w:tcPr>
            <w:tcW w:w="1497" w:type="dxa"/>
            <w:hideMark/>
          </w:tcPr>
          <w:p w:rsidR="000B6348" w:rsidRPr="00657E53" w:rsidRDefault="000B6348" w:rsidP="00842B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7E53">
              <w:rPr>
                <w:rFonts w:asciiTheme="minorHAnsi" w:hAnsiTheme="minorHAnsi" w:cstheme="minorHAnsi"/>
                <w:sz w:val="22"/>
                <w:szCs w:val="22"/>
              </w:rPr>
              <w:t>Beginner</w:t>
            </w:r>
          </w:p>
        </w:tc>
      </w:tr>
    </w:tbl>
    <w:p w:rsidR="000B6348" w:rsidRPr="00657E53" w:rsidRDefault="000B6348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6348" w:rsidRPr="00657E53" w:rsidRDefault="000B6348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6348" w:rsidRPr="00657E53" w:rsidRDefault="000B6348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6348" w:rsidRPr="00657E53" w:rsidRDefault="000B6348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6348" w:rsidRPr="00657E53" w:rsidRDefault="000B6348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2DE7" w:rsidRPr="00657E53" w:rsidRDefault="00E12DE7" w:rsidP="00E12DE7">
      <w:pPr>
        <w:spacing w:after="0"/>
        <w:jc w:val="center"/>
        <w:rPr>
          <w:bCs/>
          <w:lang w:val="en-US"/>
        </w:rPr>
      </w:pPr>
      <w:r w:rsidRPr="00657E53">
        <w:rPr>
          <w:b/>
          <w:bCs/>
          <w:u w:val="single"/>
          <w:lang w:val="en-US"/>
        </w:rPr>
        <w:t>Scientific Publications in Peer Review Journals</w:t>
      </w: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M.A.</w:t>
      </w:r>
      <w:r w:rsidRPr="00657E53">
        <w:rPr>
          <w:rFonts w:cstheme="minorHAnsi"/>
          <w:bCs/>
          <w:color w:val="000000"/>
          <w:lang w:val="en-US"/>
        </w:rPr>
        <w:t xml:space="preserve">, Maggi, L., Amendola, D., Zalacain,A., De Faveri, D.M., Spigno,G. (2015). Microwave assisted extraction of phenolic compounds from dried waste grape skins. </w:t>
      </w:r>
      <w:r w:rsidRPr="00657E53">
        <w:rPr>
          <w:rFonts w:cstheme="minorHAnsi"/>
          <w:b/>
          <w:bCs/>
          <w:i/>
          <w:color w:val="000000"/>
          <w:lang w:val="en-US"/>
        </w:rPr>
        <w:t>International</w:t>
      </w:r>
      <w:r w:rsidRPr="00657E53">
        <w:rPr>
          <w:rFonts w:cstheme="minorHAnsi"/>
          <w:bCs/>
          <w:color w:val="000000"/>
          <w:lang w:val="en-US"/>
        </w:rPr>
        <w:t xml:space="preserve"> </w:t>
      </w:r>
      <w:r w:rsidRPr="00657E53">
        <w:rPr>
          <w:rFonts w:cstheme="minorHAnsi"/>
          <w:b/>
          <w:bCs/>
          <w:i/>
          <w:color w:val="000000"/>
          <w:lang w:val="en-US"/>
        </w:rPr>
        <w:t>Journal of Food Engineering</w:t>
      </w:r>
      <w:r w:rsidRPr="00657E53">
        <w:rPr>
          <w:rFonts w:cstheme="minorHAnsi"/>
          <w:bCs/>
          <w:color w:val="000000"/>
          <w:lang w:val="en-US"/>
        </w:rPr>
        <w:t xml:space="preserve">. </w:t>
      </w:r>
      <w:r w:rsidRPr="00657E53">
        <w:rPr>
          <w:rFonts w:cs="Arial"/>
          <w:i/>
          <w:iCs/>
          <w:szCs w:val="24"/>
          <w:lang w:val="en-US"/>
        </w:rPr>
        <w:t>11</w:t>
      </w:r>
      <w:r w:rsidRPr="00657E53">
        <w:rPr>
          <w:rFonts w:cs="Arial"/>
          <w:szCs w:val="24"/>
          <w:lang w:val="en-US"/>
        </w:rPr>
        <w:t>(3), 359-370</w:t>
      </w:r>
      <w:r w:rsidRPr="00657E53">
        <w:rPr>
          <w:rFonts w:cstheme="minorHAnsi"/>
          <w:bCs/>
          <w:color w:val="000000"/>
          <w:sz w:val="20"/>
          <w:lang w:val="en-US"/>
        </w:rPr>
        <w:t xml:space="preserve">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lang w:val="en-US"/>
        </w:rPr>
        <w:t> </w:t>
      </w:r>
      <w:hyperlink r:id="rId7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10.1515/ijfe-2015-0009</w:t>
        </w:r>
      </w:hyperlink>
      <w:r w:rsidRPr="00657E53">
        <w:rPr>
          <w:rStyle w:val="Lienhypertexte"/>
          <w:rFonts w:ascii="Arial" w:hAnsi="Arial" w:cs="Arial"/>
          <w:color w:val="338CAF"/>
          <w:sz w:val="18"/>
          <w:szCs w:val="18"/>
          <w:shd w:val="clear" w:color="auto" w:fill="FFFFFF"/>
          <w:lang w:val="en-US"/>
        </w:rPr>
        <w:t>,</w:t>
      </w: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A.,</w:t>
      </w:r>
      <w:r w:rsidRPr="00657E53">
        <w:rPr>
          <w:rFonts w:cstheme="minorHAnsi"/>
          <w:bCs/>
          <w:color w:val="000000"/>
          <w:lang w:val="en-US"/>
        </w:rPr>
        <w:t xml:space="preserve"> Carmona, M., Alonso, G. L., Salinas, M. R., &amp; Zalacain, A. (2013). Prebottling use of dehydrated waste grape skins to improve color, phenolic, and aroma composition of red wines.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Food Chemistry</w:t>
      </w:r>
      <w:r w:rsidRPr="00657E53">
        <w:rPr>
          <w:rFonts w:cstheme="minorHAnsi"/>
          <w:bCs/>
          <w:color w:val="000000"/>
          <w:lang w:val="en-US"/>
        </w:rPr>
        <w:t xml:space="preserve">, </w:t>
      </w:r>
      <w:r w:rsidRPr="00657E53">
        <w:rPr>
          <w:rFonts w:cstheme="minorHAnsi"/>
          <w:bCs/>
          <w:i/>
          <w:iCs/>
          <w:color w:val="000000"/>
          <w:lang w:val="en-US"/>
        </w:rPr>
        <w:t>136</w:t>
      </w:r>
      <w:r w:rsidRPr="00657E53">
        <w:rPr>
          <w:rFonts w:cstheme="minorHAnsi"/>
          <w:bCs/>
          <w:color w:val="000000"/>
          <w:lang w:val="en-US"/>
        </w:rPr>
        <w:t>(1)</w:t>
      </w:r>
      <w:r w:rsidRPr="00657E53">
        <w:rPr>
          <w:rFonts w:cstheme="minorHAnsi"/>
          <w:bCs/>
          <w:i/>
          <w:iCs/>
          <w:color w:val="000000"/>
          <w:lang w:val="en-US"/>
        </w:rPr>
        <w:t xml:space="preserve">, </w:t>
      </w:r>
      <w:r w:rsidRPr="00657E53">
        <w:rPr>
          <w:rFonts w:cstheme="minorHAnsi"/>
          <w:bCs/>
          <w:color w:val="000000"/>
          <w:lang w:val="en-US"/>
        </w:rPr>
        <w:t xml:space="preserve">224-236.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rStyle w:val="apple-converted-space"/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 </w:t>
      </w:r>
      <w:hyperlink r:id="rId8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10.1016/j.foodchem.2012.07.110</w:t>
        </w:r>
      </w:hyperlink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Cs/>
          <w:color w:val="000000"/>
          <w:lang w:val="en-US"/>
        </w:rPr>
        <w:t>., Carmona, M., Pardo, F., Salinas, M. R., &amp; Zalacain, A. (2012). Waste grape skins thermal dehydration: potential release of colour, phenolic and aroma compounds into wine</w:t>
      </w:r>
      <w:r w:rsidRPr="00657E53">
        <w:rPr>
          <w:rFonts w:cstheme="minorHAnsi"/>
          <w:b/>
          <w:bCs/>
          <w:color w:val="000000"/>
          <w:lang w:val="en-US"/>
        </w:rPr>
        <w:t xml:space="preserve">.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CyTA - Journal of Food</w:t>
      </w:r>
      <w:r w:rsidRPr="00657E53">
        <w:rPr>
          <w:rFonts w:cstheme="minorHAnsi"/>
          <w:bCs/>
          <w:color w:val="000000"/>
          <w:lang w:val="en-US"/>
        </w:rPr>
        <w:t xml:space="preserve">, </w:t>
      </w:r>
      <w:r w:rsidRPr="00657E53">
        <w:rPr>
          <w:rFonts w:cstheme="minorHAnsi"/>
          <w:bCs/>
          <w:i/>
          <w:iCs/>
          <w:color w:val="000000"/>
          <w:lang w:val="en-US"/>
        </w:rPr>
        <w:t>10</w:t>
      </w:r>
      <w:r w:rsidRPr="00657E53">
        <w:rPr>
          <w:rFonts w:cstheme="minorHAnsi"/>
          <w:bCs/>
          <w:color w:val="000000"/>
          <w:lang w:val="en-US"/>
        </w:rPr>
        <w:t xml:space="preserve">(3), 225-234.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rStyle w:val="apple-converted-space"/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 </w:t>
      </w:r>
      <w:hyperlink r:id="rId9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10.1080/19476337.2011.633243</w:t>
        </w:r>
      </w:hyperlink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Cs/>
          <w:color w:val="000000"/>
          <w:lang w:val="en-US"/>
        </w:rPr>
        <w:t xml:space="preserve">., Carmona, M., Salinas, M. R., &amp; Zalacain, A. (2011). Use of dehydrated waste grape skins as a natural additive for producing rosé wines: study of extraction conditions and evolution.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Journal of Agricultural and Food Chemistry</w:t>
      </w:r>
      <w:r w:rsidRPr="00657E53">
        <w:rPr>
          <w:rFonts w:cstheme="minorHAnsi"/>
          <w:bCs/>
          <w:color w:val="000000"/>
          <w:lang w:val="en-US"/>
        </w:rPr>
        <w:t xml:space="preserve">, </w:t>
      </w:r>
      <w:r w:rsidRPr="00657E53">
        <w:rPr>
          <w:rFonts w:cstheme="minorHAnsi"/>
          <w:bCs/>
          <w:i/>
          <w:iCs/>
          <w:color w:val="000000"/>
          <w:lang w:val="en-US"/>
        </w:rPr>
        <w:t>59</w:t>
      </w:r>
      <w:r w:rsidRPr="00657E53">
        <w:rPr>
          <w:rFonts w:cstheme="minorHAnsi"/>
          <w:bCs/>
          <w:color w:val="000000"/>
          <w:lang w:val="en-US"/>
        </w:rPr>
        <w:t xml:space="preserve">(20), 10976-10986.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rStyle w:val="apple-converted-space"/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 </w:t>
      </w:r>
      <w:hyperlink r:id="rId10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10.1021/jf202626v</w:t>
        </w:r>
      </w:hyperlink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Cs/>
          <w:color w:val="000000"/>
          <w:lang w:val="en-US"/>
        </w:rPr>
        <w:t xml:space="preserve">., Zalacain, A., Lara, J. F., &amp; Salinas, M. R. (2010). Global grape aroma potential and its individual analysis by SBSE-GC-MS.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Food Research International</w:t>
      </w:r>
      <w:r w:rsidRPr="00657E53">
        <w:rPr>
          <w:rFonts w:cstheme="minorHAnsi"/>
          <w:bCs/>
          <w:color w:val="000000"/>
          <w:lang w:val="en-US"/>
        </w:rPr>
        <w:t xml:space="preserve">, </w:t>
      </w:r>
      <w:r w:rsidRPr="00657E53">
        <w:rPr>
          <w:rFonts w:cstheme="minorHAnsi"/>
          <w:bCs/>
          <w:i/>
          <w:iCs/>
          <w:color w:val="000000"/>
          <w:lang w:val="en-US"/>
        </w:rPr>
        <w:t>43</w:t>
      </w:r>
      <w:r w:rsidRPr="00657E53">
        <w:rPr>
          <w:rFonts w:cstheme="minorHAnsi"/>
          <w:bCs/>
          <w:color w:val="000000"/>
          <w:lang w:val="en-US"/>
        </w:rPr>
        <w:t xml:space="preserve">(4), 1003-1008.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rStyle w:val="apple-converted-space"/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 </w:t>
      </w:r>
      <w:hyperlink r:id="rId11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10.1016/j.foodres.2010.01.008</w:t>
        </w:r>
      </w:hyperlink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  <w:r w:rsidRPr="00657E53">
        <w:rPr>
          <w:rFonts w:cstheme="minorHAnsi"/>
          <w:bCs/>
          <w:color w:val="000000"/>
          <w:lang w:val="en-US"/>
        </w:rPr>
        <w:t xml:space="preserve">Lorenzo, C., Garde-Cerdán, T., </w:t>
      </w: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Cs/>
          <w:color w:val="000000"/>
          <w:lang w:val="en-US"/>
        </w:rPr>
        <w:t xml:space="preserve">., Alonso, G. L., &amp; Salinas, M. R. (2009). Determination of fermentative volatile compounds in aged red wines by near infrared spectroscopy.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Food Research International</w:t>
      </w:r>
      <w:r w:rsidRPr="00657E53">
        <w:rPr>
          <w:rFonts w:cstheme="minorHAnsi"/>
          <w:bCs/>
          <w:color w:val="000000"/>
          <w:lang w:val="en-US"/>
        </w:rPr>
        <w:t xml:space="preserve">, </w:t>
      </w:r>
      <w:r w:rsidRPr="00657E53">
        <w:rPr>
          <w:rFonts w:cstheme="minorHAnsi"/>
          <w:bCs/>
          <w:i/>
          <w:iCs/>
          <w:color w:val="000000"/>
          <w:lang w:val="en-US"/>
        </w:rPr>
        <w:t>42</w:t>
      </w:r>
      <w:r w:rsidRPr="00657E53">
        <w:rPr>
          <w:rFonts w:cstheme="minorHAnsi"/>
          <w:bCs/>
          <w:color w:val="000000"/>
          <w:lang w:val="en-US"/>
        </w:rPr>
        <w:t xml:space="preserve">(9), 1281-1286. </w:t>
      </w:r>
      <w:r w:rsidRPr="00657E53">
        <w:rPr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DOI:</w:t>
      </w:r>
      <w:r w:rsidRPr="00657E53">
        <w:rPr>
          <w:rStyle w:val="apple-converted-space"/>
          <w:rFonts w:ascii="Arial" w:hAnsi="Arial" w:cs="Arial"/>
          <w:color w:val="939598"/>
          <w:sz w:val="18"/>
          <w:szCs w:val="18"/>
          <w:shd w:val="clear" w:color="auto" w:fill="FFFFFF"/>
          <w:lang w:val="en-US"/>
        </w:rPr>
        <w:t> </w:t>
      </w:r>
      <w:hyperlink r:id="rId12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10.1016/j.foodres.2009.03.021</w:t>
        </w:r>
      </w:hyperlink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E12DE7" w:rsidRPr="00657E53" w:rsidRDefault="00E12DE7" w:rsidP="00E12DE7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Arial" w:hAnsi="Arial" w:cs="Arial"/>
          <w:color w:val="338CAF"/>
          <w:sz w:val="18"/>
          <w:szCs w:val="18"/>
          <w:shd w:val="clear" w:color="auto" w:fill="FFFFFF"/>
          <w:lang w:val="en-US"/>
        </w:rPr>
      </w:pPr>
      <w:r w:rsidRPr="00657E53">
        <w:rPr>
          <w:rFonts w:cstheme="minorHAnsi"/>
          <w:bCs/>
          <w:color w:val="000000"/>
          <w:lang w:val="en-US"/>
        </w:rPr>
        <w:t xml:space="preserve">Marín, J., Ocete, R., </w:t>
      </w:r>
      <w:r w:rsidRPr="00657E53">
        <w:rPr>
          <w:rFonts w:cstheme="minorHAnsi"/>
          <w:b/>
          <w:bCs/>
          <w:color w:val="000000"/>
          <w:lang w:val="en-US"/>
        </w:rPr>
        <w:t>Pedroza, M.</w:t>
      </w:r>
      <w:r w:rsidRPr="00657E53">
        <w:rPr>
          <w:rFonts w:cstheme="minorHAnsi"/>
          <w:bCs/>
          <w:color w:val="000000"/>
          <w:lang w:val="en-US"/>
        </w:rPr>
        <w:t xml:space="preserve">, Zalacain, A., de Miguel, C., López, M. A., &amp; Salinas, M. R. (2009). Influence of the mite Carpoglyphus lactis (L) on the aroma of pale and dry wines aged under flor yeasts. </w:t>
      </w:r>
      <w:r w:rsidRPr="00657E53">
        <w:rPr>
          <w:rFonts w:cstheme="minorHAnsi"/>
          <w:b/>
          <w:bCs/>
          <w:i/>
          <w:color w:val="000000"/>
          <w:lang w:val="en-US"/>
        </w:rPr>
        <w:t>Journal of Food Composition and Analysis</w:t>
      </w:r>
      <w:r w:rsidRPr="00657E53">
        <w:rPr>
          <w:rFonts w:cstheme="minorHAnsi"/>
          <w:bCs/>
          <w:color w:val="000000"/>
          <w:lang w:val="en-US"/>
        </w:rPr>
        <w:t xml:space="preserve">, 22(7-8), 745-750. </w:t>
      </w:r>
      <w:r w:rsidRPr="00657E53">
        <w:rPr>
          <w:rStyle w:val="Lienhypertexte"/>
          <w:rFonts w:ascii="Arial" w:hAnsi="Arial" w:cs="Arial"/>
          <w:color w:val="338CAF"/>
          <w:sz w:val="18"/>
          <w:szCs w:val="18"/>
          <w:shd w:val="clear" w:color="auto" w:fill="FFFFFF"/>
          <w:lang w:val="en-US"/>
        </w:rPr>
        <w:t>DOI: </w:t>
      </w:r>
      <w:hyperlink r:id="rId13" w:tgtFrame="_blank" w:history="1">
        <w:r w:rsidRPr="00657E53">
          <w:rPr>
            <w:rStyle w:val="Lienhypertexte"/>
            <w:rFonts w:ascii="Arial" w:hAnsi="Arial" w:cs="Arial"/>
            <w:color w:val="338CAF"/>
            <w:sz w:val="18"/>
            <w:szCs w:val="18"/>
            <w:shd w:val="clear" w:color="auto" w:fill="FFFFFF"/>
            <w:lang w:val="en-US"/>
          </w:rPr>
          <w:t>10.1016/j.jfca.2009.01.017</w:t>
        </w:r>
      </w:hyperlink>
    </w:p>
    <w:p w:rsidR="004A6E8C" w:rsidRPr="00657E53" w:rsidRDefault="004A6E8C" w:rsidP="00E12DE7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Arial" w:hAnsi="Arial" w:cs="Arial"/>
          <w:color w:val="338CAF"/>
          <w:sz w:val="18"/>
          <w:szCs w:val="18"/>
          <w:shd w:val="clear" w:color="auto" w:fill="FFFFFF"/>
          <w:lang w:val="en-US"/>
        </w:rPr>
      </w:pPr>
    </w:p>
    <w:p w:rsidR="004A6E8C" w:rsidRPr="00657E53" w:rsidRDefault="004A6E8C" w:rsidP="004A6E8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sz w:val="22"/>
          <w:szCs w:val="22"/>
          <w:u w:val="single"/>
        </w:rPr>
        <w:t>Book Chapters</w:t>
      </w:r>
    </w:p>
    <w:p w:rsidR="00E12DE7" w:rsidRPr="00657E53" w:rsidRDefault="004A6E8C" w:rsidP="004A6E8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E53">
        <w:rPr>
          <w:rFonts w:asciiTheme="minorHAnsi" w:hAnsiTheme="minorHAnsi" w:cstheme="minorHAnsi"/>
          <w:b/>
          <w:bCs/>
          <w:sz w:val="22"/>
          <w:szCs w:val="22"/>
        </w:rPr>
        <w:t>Pedroza, M. A.</w:t>
      </w:r>
      <w:r w:rsidRPr="00657E53">
        <w:rPr>
          <w:rFonts w:asciiTheme="minorHAnsi" w:hAnsiTheme="minorHAnsi" w:cstheme="minorHAnsi"/>
          <w:bCs/>
          <w:sz w:val="22"/>
          <w:szCs w:val="22"/>
        </w:rPr>
        <w:t xml:space="preserve">, Salinas, M. R., Alonso, G. L., &amp; Zalacain, A. (2017). </w:t>
      </w:r>
      <w:r w:rsidR="00657E53" w:rsidRPr="00657E53">
        <w:rPr>
          <w:rFonts w:asciiTheme="minorHAnsi" w:hAnsiTheme="minorHAnsi" w:cstheme="minorHAnsi"/>
          <w:bCs/>
          <w:sz w:val="22"/>
          <w:szCs w:val="22"/>
        </w:rPr>
        <w:t>Chapter 10. Oe</w:t>
      </w:r>
      <w:r w:rsidRPr="00657E53">
        <w:rPr>
          <w:rFonts w:asciiTheme="minorHAnsi" w:hAnsiTheme="minorHAnsi" w:cstheme="minorHAnsi"/>
          <w:bCs/>
          <w:sz w:val="22"/>
          <w:szCs w:val="22"/>
        </w:rPr>
        <w:t>nological applications of wine-making by-products. In C. M. Glanakis (Ed.), Handbook of Grape Processing By-products: Sustainable Solutions: Elsevier.</w:t>
      </w:r>
    </w:p>
    <w:p w:rsidR="00DF4E16" w:rsidRPr="00657E53" w:rsidRDefault="00DF4E16" w:rsidP="004A6E8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60D5" w:rsidRPr="00657E53" w:rsidRDefault="001460D5" w:rsidP="00B600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sz w:val="22"/>
          <w:szCs w:val="22"/>
          <w:u w:val="single"/>
        </w:rPr>
        <w:t>Research Internships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1460D5" w:rsidRPr="00657E53" w:rsidTr="00D44250">
        <w:trPr>
          <w:trHeight w:val="940"/>
        </w:trPr>
        <w:tc>
          <w:tcPr>
            <w:tcW w:w="4788" w:type="dxa"/>
          </w:tcPr>
          <w:p w:rsidR="001460D5" w:rsidRPr="00657E53" w:rsidRDefault="001460D5" w:rsidP="001460D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Research Internship</w:t>
            </w:r>
          </w:p>
          <w:p w:rsidR="001460D5" w:rsidRPr="00657E53" w:rsidRDefault="004E6552" w:rsidP="004E6552">
            <w:pPr>
              <w:rPr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Microwave assisted extraction of grape marc</w:t>
            </w:r>
          </w:p>
        </w:tc>
        <w:tc>
          <w:tcPr>
            <w:tcW w:w="5810" w:type="dxa"/>
          </w:tcPr>
          <w:p w:rsidR="001460D5" w:rsidRPr="00657E53" w:rsidRDefault="001460D5" w:rsidP="001460D5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 xml:space="preserve">Universitá Cattolica del Sacro Cuore </w:t>
            </w:r>
          </w:p>
          <w:p w:rsidR="001460D5" w:rsidRPr="00657E53" w:rsidRDefault="001460D5" w:rsidP="001460D5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 xml:space="preserve">Istituto di Enologia e Ingegnieria Agroalimentare, </w:t>
            </w:r>
          </w:p>
          <w:p w:rsidR="001460D5" w:rsidRPr="00657E53" w:rsidRDefault="001460D5" w:rsidP="001460D5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Piacenza, Italy</w:t>
            </w:r>
          </w:p>
          <w:p w:rsidR="001460D5" w:rsidRPr="00657E53" w:rsidRDefault="001460D5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November 2011-January 2012</w:t>
            </w:r>
          </w:p>
        </w:tc>
      </w:tr>
      <w:tr w:rsidR="004B5033" w:rsidRPr="00657E53" w:rsidTr="00D442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B5033" w:rsidRPr="00657E53" w:rsidRDefault="004B5033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Research Internship</w:t>
            </w:r>
          </w:p>
          <w:p w:rsidR="004B5033" w:rsidRPr="00657E53" w:rsidRDefault="004B5033" w:rsidP="000F3110">
            <w:pPr>
              <w:rPr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Waste grape skins preliminary evaluation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4B5033" w:rsidRPr="00657E53" w:rsidRDefault="004B503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Bodegas San Isidro</w:t>
            </w:r>
          </w:p>
          <w:p w:rsidR="004B5033" w:rsidRPr="00657E53" w:rsidRDefault="004B503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 xml:space="preserve">Jumilla, </w:t>
            </w:r>
            <w:r w:rsidR="00657E53">
              <w:rPr>
                <w:sz w:val="20"/>
                <w:lang w:val="en-US"/>
              </w:rPr>
              <w:t>Spain</w:t>
            </w:r>
          </w:p>
          <w:p w:rsidR="004B5033" w:rsidRPr="00657E53" w:rsidRDefault="004B503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March-April, 2010</w:t>
            </w:r>
          </w:p>
        </w:tc>
      </w:tr>
    </w:tbl>
    <w:p w:rsidR="00661926" w:rsidRPr="00657E53" w:rsidRDefault="00661926" w:rsidP="000B6348">
      <w:pPr>
        <w:spacing w:after="0"/>
        <w:rPr>
          <w:b/>
          <w:u w:val="single"/>
          <w:lang w:val="en-US"/>
        </w:rPr>
      </w:pPr>
    </w:p>
    <w:p w:rsidR="009E275B" w:rsidRPr="00657E53" w:rsidRDefault="003A6C03" w:rsidP="001A574B">
      <w:pPr>
        <w:spacing w:after="0"/>
        <w:jc w:val="center"/>
        <w:rPr>
          <w:b/>
          <w:u w:val="single"/>
          <w:lang w:val="en-US"/>
        </w:rPr>
      </w:pPr>
      <w:r w:rsidRPr="00657E53">
        <w:rPr>
          <w:b/>
          <w:u w:val="single"/>
          <w:lang w:val="en-US"/>
        </w:rPr>
        <w:t>Grantsmanship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8C4380" w:rsidRPr="00657E53" w:rsidTr="00D44250">
        <w:tc>
          <w:tcPr>
            <w:tcW w:w="4788" w:type="dxa"/>
          </w:tcPr>
          <w:p w:rsidR="008C4380" w:rsidRPr="00657E53" w:rsidRDefault="008C438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CONACYT International Postdoctoral Grant</w:t>
            </w:r>
            <w:r w:rsidRPr="00657E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0" w:type="dxa"/>
          </w:tcPr>
          <w:p w:rsidR="008C4380" w:rsidRPr="00657E53" w:rsidRDefault="008C4380" w:rsidP="008C438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Centre de Neurosciences Cognitives</w:t>
            </w:r>
          </w:p>
          <w:p w:rsidR="008C4380" w:rsidRPr="00657E53" w:rsidRDefault="008C4380" w:rsidP="008C438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Centre National de la Recherche Scientifique UMR 5229 </w:t>
            </w:r>
          </w:p>
          <w:p w:rsidR="008C4380" w:rsidRPr="00657E53" w:rsidRDefault="008C4380" w:rsidP="008C438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Université Claude-Bernard Lyon 1, France</w:t>
            </w:r>
          </w:p>
        </w:tc>
      </w:tr>
    </w:tbl>
    <w:p w:rsidR="008C4380" w:rsidRPr="00657E53" w:rsidRDefault="008C4380" w:rsidP="008C4380">
      <w:pPr>
        <w:spacing w:after="0"/>
        <w:jc w:val="both"/>
        <w:rPr>
          <w:sz w:val="20"/>
          <w:szCs w:val="20"/>
          <w:lang w:val="en-US"/>
        </w:rPr>
      </w:pPr>
      <w:r w:rsidRPr="00657E53">
        <w:rPr>
          <w:b/>
          <w:sz w:val="20"/>
          <w:szCs w:val="20"/>
          <w:lang w:val="en-US"/>
        </w:rPr>
        <w:t xml:space="preserve">Proposal Title: </w:t>
      </w:r>
      <w:r w:rsidRPr="00657E53">
        <w:rPr>
          <w:sz w:val="20"/>
          <w:szCs w:val="20"/>
          <w:lang w:val="en-US"/>
        </w:rPr>
        <w:t>Effect of wine labels on reward-related brain activity</w:t>
      </w:r>
    </w:p>
    <w:p w:rsidR="008C4380" w:rsidRPr="00657E53" w:rsidRDefault="008C4380" w:rsidP="008C43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657E53">
        <w:rPr>
          <w:rFonts w:cs="Arial"/>
          <w:b/>
          <w:sz w:val="20"/>
          <w:szCs w:val="20"/>
          <w:lang w:val="en-US"/>
        </w:rPr>
        <w:t>Financing Organization:</w:t>
      </w:r>
      <w:r w:rsidRPr="00657E53">
        <w:rPr>
          <w:rFonts w:cs="Arial"/>
          <w:sz w:val="20"/>
          <w:szCs w:val="20"/>
          <w:lang w:val="en-US"/>
        </w:rPr>
        <w:t xml:space="preserve"> National Science and Technology Council of Mexico, CONACYT</w:t>
      </w:r>
    </w:p>
    <w:p w:rsidR="008C4380" w:rsidRPr="00657E53" w:rsidRDefault="008C4380" w:rsidP="008C43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657E53">
        <w:rPr>
          <w:rFonts w:cs="Arial"/>
          <w:b/>
          <w:sz w:val="20"/>
          <w:szCs w:val="20"/>
          <w:lang w:val="en-US"/>
        </w:rPr>
        <w:t>Scientific Advisor:</w:t>
      </w:r>
      <w:r w:rsidRPr="00657E53">
        <w:rPr>
          <w:rFonts w:cs="Arial"/>
          <w:sz w:val="20"/>
          <w:szCs w:val="20"/>
          <w:lang w:val="en-US"/>
        </w:rPr>
        <w:t xml:space="preserve"> Jean-Claude Dreher, PhD</w:t>
      </w:r>
    </w:p>
    <w:p w:rsidR="008C4380" w:rsidRPr="00657E53" w:rsidRDefault="008C4380" w:rsidP="001A574B">
      <w:pPr>
        <w:spacing w:after="0"/>
        <w:jc w:val="center"/>
        <w:rPr>
          <w:b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6F2533" w:rsidRPr="00657E53" w:rsidTr="00D44250">
        <w:tc>
          <w:tcPr>
            <w:tcW w:w="4788" w:type="dxa"/>
          </w:tcPr>
          <w:p w:rsidR="009F1D4F" w:rsidRPr="00657E53" w:rsidRDefault="006F2533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Marie Curie </w:t>
            </w:r>
            <w:r w:rsidR="00E430A6" w:rsidRPr="00657E53">
              <w:rPr>
                <w:b/>
                <w:bCs/>
                <w:lang w:val="en-US"/>
              </w:rPr>
              <w:t>Intra-</w:t>
            </w:r>
            <w:r w:rsidRPr="00657E53">
              <w:rPr>
                <w:b/>
                <w:bCs/>
                <w:lang w:val="en-US"/>
              </w:rPr>
              <w:t>European Fellowship Candidate</w:t>
            </w:r>
            <w:r w:rsidR="00C02187" w:rsidRPr="00657E53">
              <w:rPr>
                <w:b/>
                <w:bCs/>
                <w:lang w:val="en-US"/>
              </w:rPr>
              <w:t xml:space="preserve"> </w:t>
            </w:r>
          </w:p>
          <w:p w:rsidR="006F2533" w:rsidRPr="00657E53" w:rsidRDefault="0002648F" w:rsidP="000F3110">
            <w:pPr>
              <w:rPr>
                <w:b/>
                <w:bCs/>
                <w:u w:val="single"/>
                <w:lang w:val="en-US"/>
              </w:rPr>
            </w:pPr>
            <w:r w:rsidRPr="00657E53">
              <w:rPr>
                <w:bCs/>
                <w:u w:val="single"/>
                <w:lang w:val="en-US"/>
              </w:rPr>
              <w:t xml:space="preserve">Evaluation : Proposal of </w:t>
            </w:r>
            <w:r w:rsidRPr="00657E53">
              <w:rPr>
                <w:bCs/>
                <w:i/>
                <w:u w:val="single"/>
                <w:lang w:val="en-US"/>
              </w:rPr>
              <w:t>Good Quality</w:t>
            </w:r>
          </w:p>
          <w:p w:rsidR="006F2533" w:rsidRPr="00657E53" w:rsidRDefault="00C02187" w:rsidP="00C021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E53">
              <w:rPr>
                <w:bCs/>
                <w:lang w:val="en-US"/>
              </w:rPr>
              <w:lastRenderedPageBreak/>
              <w:t xml:space="preserve">Proposal Number </w:t>
            </w:r>
            <w:r w:rsidR="00783A83" w:rsidRPr="00657E53">
              <w:rPr>
                <w:rFonts w:ascii="Arial" w:hAnsi="Arial" w:cs="Arial"/>
                <w:sz w:val="20"/>
                <w:szCs w:val="20"/>
                <w:lang w:val="en-US"/>
              </w:rPr>
              <w:t>626313</w:t>
            </w:r>
            <w:r w:rsidRPr="00657E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0" w:type="dxa"/>
          </w:tcPr>
          <w:p w:rsidR="00676ABA" w:rsidRPr="00657E53" w:rsidRDefault="006F2533" w:rsidP="000F311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lastRenderedPageBreak/>
              <w:t>Centre de Neuro</w:t>
            </w:r>
            <w:r w:rsidR="003A6C03" w:rsidRPr="00657E53">
              <w:rPr>
                <w:bCs/>
                <w:sz w:val="20"/>
                <w:lang w:val="en-US"/>
              </w:rPr>
              <w:t>s</w:t>
            </w:r>
            <w:r w:rsidRPr="00657E53">
              <w:rPr>
                <w:bCs/>
                <w:sz w:val="20"/>
                <w:lang w:val="en-US"/>
              </w:rPr>
              <w:t>ciences Cognitives</w:t>
            </w:r>
          </w:p>
          <w:p w:rsidR="00842B05" w:rsidRPr="00657E53" w:rsidRDefault="006F2533" w:rsidP="006C3EF1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Centre National de la Recherche Scientifi</w:t>
            </w:r>
            <w:r w:rsidR="003A6C03" w:rsidRPr="00657E53">
              <w:rPr>
                <w:bCs/>
                <w:sz w:val="20"/>
                <w:lang w:val="en-US"/>
              </w:rPr>
              <w:t xml:space="preserve">que </w:t>
            </w:r>
          </w:p>
          <w:p w:rsidR="006F2533" w:rsidRPr="00657E53" w:rsidRDefault="006C3EF1" w:rsidP="006C3EF1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Université</w:t>
            </w:r>
            <w:r w:rsidR="003A6C03" w:rsidRPr="00657E53">
              <w:rPr>
                <w:bCs/>
                <w:sz w:val="20"/>
                <w:lang w:val="en-US"/>
              </w:rPr>
              <w:t xml:space="preserve"> </w:t>
            </w:r>
            <w:r w:rsidRPr="00657E53">
              <w:rPr>
                <w:bCs/>
                <w:sz w:val="20"/>
                <w:lang w:val="en-US"/>
              </w:rPr>
              <w:t>Claude-Bernard</w:t>
            </w:r>
            <w:r w:rsidR="006F2533" w:rsidRPr="00657E53">
              <w:rPr>
                <w:bCs/>
                <w:sz w:val="20"/>
                <w:lang w:val="en-US"/>
              </w:rPr>
              <w:t xml:space="preserve"> Lyon</w:t>
            </w:r>
            <w:r w:rsidR="003A6C03" w:rsidRPr="00657E53">
              <w:rPr>
                <w:bCs/>
                <w:sz w:val="20"/>
                <w:lang w:val="en-US"/>
              </w:rPr>
              <w:t xml:space="preserve"> 1</w:t>
            </w:r>
            <w:r w:rsidR="006F2533" w:rsidRPr="00657E53">
              <w:rPr>
                <w:bCs/>
                <w:sz w:val="20"/>
                <w:lang w:val="en-US"/>
              </w:rPr>
              <w:t>, France</w:t>
            </w:r>
          </w:p>
        </w:tc>
      </w:tr>
    </w:tbl>
    <w:p w:rsidR="006F2533" w:rsidRPr="00657E53" w:rsidRDefault="0006053D" w:rsidP="00A80E1E">
      <w:pPr>
        <w:spacing w:after="0"/>
        <w:jc w:val="both"/>
        <w:rPr>
          <w:sz w:val="20"/>
          <w:szCs w:val="20"/>
          <w:lang w:val="en-US"/>
        </w:rPr>
      </w:pPr>
      <w:r w:rsidRPr="00657E53">
        <w:rPr>
          <w:b/>
          <w:sz w:val="20"/>
          <w:szCs w:val="20"/>
          <w:lang w:val="en-US"/>
        </w:rPr>
        <w:t>Proposal</w:t>
      </w:r>
      <w:r w:rsidR="006F2533" w:rsidRPr="00657E53">
        <w:rPr>
          <w:b/>
          <w:sz w:val="20"/>
          <w:szCs w:val="20"/>
          <w:lang w:val="en-US"/>
        </w:rPr>
        <w:t xml:space="preserve"> Title: </w:t>
      </w:r>
      <w:r w:rsidR="006F2533" w:rsidRPr="00657E53">
        <w:rPr>
          <w:sz w:val="20"/>
          <w:szCs w:val="20"/>
          <w:lang w:val="en-US"/>
        </w:rPr>
        <w:t>Effect of wine labels on reward-related brain activity</w:t>
      </w:r>
    </w:p>
    <w:p w:rsidR="00676ABA" w:rsidRPr="00657E53" w:rsidRDefault="00676ABA" w:rsidP="00A80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657E53">
        <w:rPr>
          <w:rFonts w:cs="Arial"/>
          <w:b/>
          <w:sz w:val="20"/>
          <w:szCs w:val="20"/>
          <w:lang w:val="en-US"/>
        </w:rPr>
        <w:t>Financing Organization:</w:t>
      </w:r>
      <w:r w:rsidRPr="00657E53">
        <w:rPr>
          <w:rFonts w:cs="Arial"/>
          <w:sz w:val="20"/>
          <w:szCs w:val="20"/>
          <w:lang w:val="en-US"/>
        </w:rPr>
        <w:t xml:space="preserve"> European Council under the 7th Framework </w:t>
      </w:r>
      <w:r w:rsidR="00E430A6" w:rsidRPr="00657E53">
        <w:rPr>
          <w:rFonts w:cs="Arial"/>
          <w:sz w:val="20"/>
          <w:szCs w:val="20"/>
          <w:lang w:val="en-US"/>
        </w:rPr>
        <w:t>Program</w:t>
      </w:r>
    </w:p>
    <w:p w:rsidR="00676ABA" w:rsidRPr="00657E53" w:rsidRDefault="00676ABA" w:rsidP="00A80E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657E53">
        <w:rPr>
          <w:rFonts w:cs="Arial"/>
          <w:b/>
          <w:sz w:val="20"/>
          <w:szCs w:val="20"/>
          <w:lang w:val="en-US"/>
        </w:rPr>
        <w:t>Scientist in Charge:</w:t>
      </w:r>
      <w:r w:rsidR="00225674" w:rsidRPr="00657E53">
        <w:rPr>
          <w:rFonts w:cs="Arial"/>
          <w:sz w:val="20"/>
          <w:szCs w:val="20"/>
          <w:lang w:val="en-US"/>
        </w:rPr>
        <w:t xml:space="preserve"> Jean-Claude Dreher, PhD</w:t>
      </w:r>
    </w:p>
    <w:p w:rsidR="00D44250" w:rsidRPr="00657E53" w:rsidRDefault="00D44250" w:rsidP="00D4425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44250" w:rsidRPr="00657E53" w:rsidRDefault="00D44250" w:rsidP="00D442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u w:val="single"/>
          <w:lang w:val="en-US"/>
        </w:rPr>
      </w:pPr>
      <w:r w:rsidRPr="00657E53">
        <w:rPr>
          <w:rFonts w:cstheme="minorHAnsi"/>
          <w:b/>
          <w:bCs/>
          <w:color w:val="000000"/>
          <w:u w:val="single"/>
          <w:lang w:val="en-US"/>
        </w:rPr>
        <w:t>Viticulture &amp; Enology Professional and academic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D44250" w:rsidRPr="00657E53" w:rsidTr="00842B05">
        <w:trPr>
          <w:trHeight w:val="866"/>
        </w:trPr>
        <w:tc>
          <w:tcPr>
            <w:tcW w:w="6912" w:type="dxa"/>
          </w:tcPr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Viticulture and Enology Internship</w:t>
            </w:r>
          </w:p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Region : Côtes de Jura</w:t>
            </w:r>
          </w:p>
          <w:p w:rsidR="00D44250" w:rsidRPr="00657E53" w:rsidRDefault="00D44250" w:rsidP="00D4425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Harvest, winemaking of red, white and sweet, wine, assamblages, and sales work</w:t>
            </w:r>
          </w:p>
        </w:tc>
        <w:tc>
          <w:tcPr>
            <w:tcW w:w="3686" w:type="dxa"/>
          </w:tcPr>
          <w:p w:rsidR="00D44250" w:rsidRPr="00657E53" w:rsidRDefault="00D44250" w:rsidP="00842B0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57E53">
              <w:rPr>
                <w:b/>
                <w:sz w:val="20"/>
                <w:szCs w:val="20"/>
                <w:lang w:val="en-US"/>
              </w:rPr>
              <w:t>Domaine Xavier Reverchon</w:t>
            </w:r>
          </w:p>
          <w:p w:rsidR="00D44250" w:rsidRPr="00657E53" w:rsidRDefault="00842B05" w:rsidP="00842B0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57E53">
              <w:rPr>
                <w:b/>
                <w:sz w:val="20"/>
                <w:szCs w:val="20"/>
                <w:lang w:val="en-US"/>
              </w:rPr>
              <w:t xml:space="preserve">Poligny </w:t>
            </w:r>
            <w:r w:rsidR="00D44250" w:rsidRPr="00657E53">
              <w:rPr>
                <w:b/>
                <w:sz w:val="20"/>
                <w:szCs w:val="20"/>
                <w:lang w:val="en-US"/>
              </w:rPr>
              <w:t>France</w:t>
            </w:r>
          </w:p>
          <w:p w:rsidR="00D44250" w:rsidRPr="00657E53" w:rsidRDefault="00D44250" w:rsidP="00842B05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sz w:val="20"/>
                <w:szCs w:val="20"/>
                <w:lang w:val="en-US"/>
              </w:rPr>
              <w:t>August 2013-March 2014</w:t>
            </w:r>
          </w:p>
        </w:tc>
      </w:tr>
      <w:tr w:rsidR="00D44250" w:rsidRPr="00657E53" w:rsidTr="00842B05">
        <w:trPr>
          <w:trHeight w:val="709"/>
        </w:trPr>
        <w:tc>
          <w:tcPr>
            <w:tcW w:w="6912" w:type="dxa"/>
          </w:tcPr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Semester Abroad Program </w:t>
            </w:r>
          </w:p>
          <w:p w:rsidR="00D44250" w:rsidRPr="00657E53" w:rsidRDefault="00D44250" w:rsidP="00D4425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sz w:val="20"/>
                <w:szCs w:val="20"/>
              </w:rPr>
              <w:t>Courses: wine production and analysis, fruit and vegetable processing</w:t>
            </w:r>
          </w:p>
        </w:tc>
        <w:tc>
          <w:tcPr>
            <w:tcW w:w="3686" w:type="dxa"/>
          </w:tcPr>
          <w:p w:rsidR="00D44250" w:rsidRPr="00657E53" w:rsidRDefault="00D44250" w:rsidP="00842B05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/>
                <w:sz w:val="20"/>
                <w:szCs w:val="20"/>
                <w:lang w:val="en-US"/>
              </w:rPr>
              <w:t>Oregon State University</w:t>
            </w:r>
            <w:r w:rsidRPr="00657E5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D44250" w:rsidRPr="00657E53" w:rsidRDefault="00842B05" w:rsidP="00842B05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sz w:val="20"/>
                <w:szCs w:val="20"/>
                <w:lang w:val="en-US"/>
              </w:rPr>
              <w:t xml:space="preserve">Corvallis, OR, </w:t>
            </w:r>
            <w:r w:rsidR="00D44250" w:rsidRPr="0065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U.S.A.</w:t>
            </w:r>
          </w:p>
          <w:p w:rsidR="00D44250" w:rsidRPr="00657E53" w:rsidRDefault="00D44250" w:rsidP="00842B05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Sep-Dec 2005</w:t>
            </w:r>
          </w:p>
        </w:tc>
      </w:tr>
      <w:tr w:rsidR="00D44250" w:rsidRPr="00657E53" w:rsidTr="00842B05">
        <w:trPr>
          <w:trHeight w:val="664"/>
        </w:trPr>
        <w:tc>
          <w:tcPr>
            <w:tcW w:w="6912" w:type="dxa"/>
          </w:tcPr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Viticulture and Enology Internship</w:t>
            </w:r>
          </w:p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Region Premières Côtes de Bordeaux</w:t>
            </w:r>
          </w:p>
          <w:p w:rsidR="00D44250" w:rsidRPr="00657E53" w:rsidRDefault="00D44250" w:rsidP="00D4425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Vineyard maintenance winery and sales work</w:t>
            </w:r>
          </w:p>
        </w:tc>
        <w:tc>
          <w:tcPr>
            <w:tcW w:w="3686" w:type="dxa"/>
          </w:tcPr>
          <w:p w:rsidR="00D44250" w:rsidRPr="00657E53" w:rsidRDefault="00DC52FC" w:rsidP="00842B05">
            <w:pPr>
              <w:jc w:val="right"/>
              <w:rPr>
                <w:sz w:val="20"/>
                <w:szCs w:val="20"/>
                <w:lang w:val="en-US"/>
              </w:rPr>
            </w:pPr>
            <w:hyperlink r:id="rId14" w:history="1">
              <w:r w:rsidR="00D44250" w:rsidRPr="00657E53">
                <w:rPr>
                  <w:rStyle w:val="Lienhypertexte"/>
                  <w:b/>
                  <w:sz w:val="20"/>
                  <w:szCs w:val="20"/>
                  <w:lang w:val="en-US"/>
                </w:rPr>
                <w:t>Château Peneau</w:t>
              </w:r>
            </w:hyperlink>
            <w:r w:rsidR="00D44250" w:rsidRPr="00657E53">
              <w:rPr>
                <w:sz w:val="20"/>
                <w:szCs w:val="20"/>
                <w:lang w:val="en-US"/>
              </w:rPr>
              <w:t xml:space="preserve"> </w:t>
            </w:r>
          </w:p>
          <w:p w:rsidR="00D44250" w:rsidRPr="00657E53" w:rsidRDefault="00842B05" w:rsidP="00842B0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57E53">
              <w:rPr>
                <w:sz w:val="20"/>
                <w:szCs w:val="20"/>
                <w:lang w:val="en-US"/>
              </w:rPr>
              <w:t>Bordeaux,</w:t>
            </w:r>
            <w:r w:rsidRPr="00657E53">
              <w:rPr>
                <w:b/>
                <w:sz w:val="20"/>
                <w:szCs w:val="20"/>
                <w:lang w:val="en-US"/>
              </w:rPr>
              <w:t xml:space="preserve"> </w:t>
            </w:r>
            <w:r w:rsidR="00D44250" w:rsidRPr="00657E53">
              <w:rPr>
                <w:b/>
                <w:sz w:val="20"/>
                <w:szCs w:val="20"/>
                <w:lang w:val="en-US"/>
              </w:rPr>
              <w:t>France</w:t>
            </w:r>
          </w:p>
          <w:p w:rsidR="00D44250" w:rsidRPr="00657E53" w:rsidRDefault="00D44250" w:rsidP="00842B05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sz w:val="20"/>
                <w:szCs w:val="20"/>
                <w:lang w:val="en-US"/>
              </w:rPr>
              <w:t>July 2005</w:t>
            </w:r>
          </w:p>
        </w:tc>
      </w:tr>
      <w:tr w:rsidR="00D44250" w:rsidRPr="00657E53" w:rsidTr="00842B05">
        <w:tc>
          <w:tcPr>
            <w:tcW w:w="6912" w:type="dxa"/>
          </w:tcPr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Summer Abroad Program</w:t>
            </w:r>
          </w:p>
          <w:p w:rsidR="00D44250" w:rsidRPr="00657E53" w:rsidRDefault="00D44250" w:rsidP="00842B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Viticulture and Enology</w:t>
            </w:r>
          </w:p>
        </w:tc>
        <w:tc>
          <w:tcPr>
            <w:tcW w:w="3686" w:type="dxa"/>
          </w:tcPr>
          <w:p w:rsidR="00D44250" w:rsidRPr="00657E53" w:rsidRDefault="00D44250" w:rsidP="00842B05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/>
                <w:sz w:val="20"/>
                <w:szCs w:val="20"/>
                <w:lang w:val="en-US"/>
              </w:rPr>
              <w:t>École Supérieure d’Agriculture PURPAN</w:t>
            </w:r>
            <w:r w:rsidRPr="00657E5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42B05" w:rsidRPr="00657E53" w:rsidRDefault="00842B05" w:rsidP="00842B05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sz w:val="20"/>
                <w:szCs w:val="20"/>
                <w:lang w:val="en-US"/>
              </w:rPr>
              <w:t xml:space="preserve">Toulouse, </w:t>
            </w:r>
            <w:r w:rsidRPr="0065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France</w:t>
            </w:r>
          </w:p>
          <w:p w:rsidR="00D44250" w:rsidRPr="00657E53" w:rsidRDefault="00D44250" w:rsidP="00842B05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sz w:val="20"/>
                <w:szCs w:val="20"/>
                <w:lang w:val="en-US"/>
              </w:rPr>
              <w:t>June 2005</w:t>
            </w:r>
          </w:p>
        </w:tc>
      </w:tr>
    </w:tbl>
    <w:p w:rsidR="00D44250" w:rsidRPr="00657E53" w:rsidRDefault="00D44250" w:rsidP="00D4425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44250" w:rsidRPr="00657E53" w:rsidRDefault="00D44250" w:rsidP="00D4425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tasting and sensory evaluation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D44250" w:rsidRPr="00657E53" w:rsidTr="00842B05">
        <w:trPr>
          <w:trHeight w:val="762"/>
        </w:trPr>
        <w:tc>
          <w:tcPr>
            <w:tcW w:w="6345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Expert jury : </w:t>
            </w:r>
            <w:r w:rsidRPr="00657E53">
              <w:rPr>
                <w:b/>
                <w:bCs/>
                <w:i/>
                <w:lang w:val="en-US"/>
              </w:rPr>
              <w:t>Chardonnay du Monde 2016 International wine contest</w:t>
            </w:r>
          </w:p>
          <w:p w:rsidR="00D44250" w:rsidRPr="00657E53" w:rsidRDefault="00D44250" w:rsidP="00842B05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Burgundy, Spain and Morocco wines</w:t>
            </w:r>
          </w:p>
        </w:tc>
        <w:tc>
          <w:tcPr>
            <w:tcW w:w="4253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Château des Ravatys,</w:t>
            </w:r>
          </w:p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10,11 March.  </w:t>
            </w:r>
          </w:p>
        </w:tc>
      </w:tr>
      <w:tr w:rsidR="00D44250" w:rsidRPr="00657E53" w:rsidTr="00842B05">
        <w:trPr>
          <w:trHeight w:val="532"/>
        </w:trPr>
        <w:tc>
          <w:tcPr>
            <w:tcW w:w="6345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Expert jury training for </w:t>
            </w:r>
            <w:r w:rsidRPr="00657E53">
              <w:rPr>
                <w:b/>
                <w:bCs/>
                <w:i/>
                <w:lang w:val="en-US"/>
              </w:rPr>
              <w:t>Chardonnay du Monde International wine contest</w:t>
            </w:r>
            <w:r w:rsidRPr="00657E53">
              <w:rPr>
                <w:b/>
                <w:bCs/>
                <w:lang w:val="en-US"/>
              </w:rPr>
              <w:t>.</w:t>
            </w:r>
          </w:p>
        </w:tc>
        <w:tc>
          <w:tcPr>
            <w:tcW w:w="4253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Institut Paul Bocuse, </w:t>
            </w:r>
          </w:p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February 3, Ecully, France</w:t>
            </w:r>
          </w:p>
        </w:tc>
      </w:tr>
      <w:tr w:rsidR="00D44250" w:rsidRPr="00657E53" w:rsidTr="00842B05">
        <w:trPr>
          <w:trHeight w:val="762"/>
        </w:trPr>
        <w:tc>
          <w:tcPr>
            <w:tcW w:w="6345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Judge Concours Général Agricole, Paris 2016</w:t>
            </w:r>
          </w:p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Cs/>
                <w:lang w:val="en-US"/>
              </w:rPr>
              <w:t>Cotes de Brouilly, Alsace</w:t>
            </w:r>
          </w:p>
        </w:tc>
        <w:tc>
          <w:tcPr>
            <w:tcW w:w="4253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Ministère de l´Agriculture et l´Alimentation</w:t>
            </w:r>
          </w:p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February 21-23. Paris, France</w:t>
            </w:r>
          </w:p>
        </w:tc>
      </w:tr>
      <w:tr w:rsidR="00D44250" w:rsidRPr="00657E53" w:rsidTr="00842B05">
        <w:trPr>
          <w:trHeight w:val="582"/>
        </w:trPr>
        <w:tc>
          <w:tcPr>
            <w:tcW w:w="6345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Jury </w:t>
            </w:r>
            <w:r w:rsidRPr="00657E53">
              <w:rPr>
                <w:b/>
                <w:bCs/>
                <w:i/>
                <w:lang w:val="en-US"/>
              </w:rPr>
              <w:t>Concours Général Agricole Paris 2015</w:t>
            </w:r>
          </w:p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Cs/>
                <w:lang w:val="en-US"/>
              </w:rPr>
              <w:t>Champagne, South-west wines, Beer</w:t>
            </w:r>
          </w:p>
        </w:tc>
        <w:tc>
          <w:tcPr>
            <w:tcW w:w="4253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Ministère de l´Agriculture et l´Alimentation</w:t>
            </w:r>
          </w:p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February 21-23. Paris, France</w:t>
            </w:r>
          </w:p>
        </w:tc>
      </w:tr>
      <w:tr w:rsidR="00D44250" w:rsidRPr="00657E53" w:rsidTr="00842B05">
        <w:trPr>
          <w:trHeight w:val="648"/>
        </w:trPr>
        <w:tc>
          <w:tcPr>
            <w:tcW w:w="6345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Jury </w:t>
            </w:r>
            <w:r w:rsidRPr="00657E53">
              <w:rPr>
                <w:b/>
                <w:bCs/>
                <w:i/>
                <w:lang w:val="en-US"/>
              </w:rPr>
              <w:t>Concours Général Agricole Paris 2014</w:t>
            </w:r>
          </w:p>
          <w:p w:rsidR="00D44250" w:rsidRPr="00657E53" w:rsidRDefault="00D44250" w:rsidP="00842B05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 xml:space="preserve">Saint Emilion Grand Cru </w:t>
            </w:r>
          </w:p>
        </w:tc>
        <w:tc>
          <w:tcPr>
            <w:tcW w:w="4253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Ministère de l´Agriculture et l´Alimentation</w:t>
            </w:r>
          </w:p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February 23- 24. Paris, France</w:t>
            </w:r>
          </w:p>
        </w:tc>
      </w:tr>
    </w:tbl>
    <w:p w:rsidR="00D44250" w:rsidRPr="00657E53" w:rsidRDefault="00D44250" w:rsidP="00D44250">
      <w:pPr>
        <w:spacing w:after="0"/>
        <w:rPr>
          <w:bCs/>
          <w:lang w:val="en-US"/>
        </w:rPr>
      </w:pPr>
    </w:p>
    <w:p w:rsidR="00E02237" w:rsidRPr="00657E53" w:rsidRDefault="00E02237" w:rsidP="003A6C03">
      <w:pPr>
        <w:spacing w:after="0"/>
        <w:jc w:val="center"/>
        <w:rPr>
          <w:b/>
          <w:u w:val="single"/>
          <w:lang w:val="en-US"/>
        </w:rPr>
      </w:pPr>
    </w:p>
    <w:p w:rsidR="003A6C03" w:rsidRPr="00657E53" w:rsidRDefault="003A6C03" w:rsidP="003A6C03">
      <w:pPr>
        <w:spacing w:after="0"/>
        <w:jc w:val="center"/>
        <w:rPr>
          <w:b/>
          <w:u w:val="single"/>
          <w:lang w:val="en-US"/>
        </w:rPr>
      </w:pPr>
      <w:r w:rsidRPr="00657E53">
        <w:rPr>
          <w:b/>
          <w:u w:val="single"/>
          <w:lang w:val="en-US"/>
        </w:rPr>
        <w:t>Research Projects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3F63B3" w:rsidRPr="00657E53" w:rsidTr="00D44250">
        <w:tc>
          <w:tcPr>
            <w:tcW w:w="4788" w:type="dxa"/>
          </w:tcPr>
          <w:p w:rsidR="003F63B3" w:rsidRPr="00657E53" w:rsidRDefault="003F63B3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Universidad de Castilla-La Mancha</w:t>
            </w:r>
          </w:p>
          <w:p w:rsidR="003F63B3" w:rsidRPr="00657E53" w:rsidRDefault="003F63B3" w:rsidP="000F3110">
            <w:pPr>
              <w:rPr>
                <w:b/>
                <w:lang w:val="en-US"/>
              </w:rPr>
            </w:pPr>
            <w:r w:rsidRPr="00657E53">
              <w:rPr>
                <w:b/>
                <w:bCs/>
                <w:lang w:val="en-US"/>
              </w:rPr>
              <w:t>Project Researcher</w:t>
            </w:r>
          </w:p>
        </w:tc>
        <w:tc>
          <w:tcPr>
            <w:tcW w:w="5810" w:type="dxa"/>
          </w:tcPr>
          <w:p w:rsidR="003F63B3" w:rsidRPr="00657E53" w:rsidRDefault="00657E53" w:rsidP="003F63B3">
            <w:pPr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Agricultural Chemistry Laboratory</w:t>
            </w:r>
          </w:p>
          <w:p w:rsidR="003F63B3" w:rsidRPr="00657E53" w:rsidRDefault="003F63B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Albacete, Spain</w:t>
            </w:r>
          </w:p>
        </w:tc>
      </w:tr>
    </w:tbl>
    <w:p w:rsidR="0034794E" w:rsidRPr="00657E53" w:rsidRDefault="0034794E" w:rsidP="00DA4F62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Project Title</w:t>
      </w:r>
      <w:r w:rsidRPr="00657E53">
        <w:rPr>
          <w:bCs/>
          <w:sz w:val="20"/>
          <w:szCs w:val="20"/>
          <w:lang w:val="en-US"/>
        </w:rPr>
        <w:t>: Evaluation of</w:t>
      </w:r>
      <w:r w:rsidR="00BC486F" w:rsidRPr="00657E53">
        <w:rPr>
          <w:bCs/>
          <w:sz w:val="20"/>
          <w:szCs w:val="20"/>
          <w:lang w:val="en-US"/>
        </w:rPr>
        <w:t xml:space="preserve"> a</w:t>
      </w:r>
      <w:r w:rsidRPr="00657E53">
        <w:rPr>
          <w:bCs/>
          <w:sz w:val="20"/>
          <w:szCs w:val="20"/>
          <w:lang w:val="en-US"/>
        </w:rPr>
        <w:t xml:space="preserve"> methodology for determining grape and win</w:t>
      </w:r>
      <w:r w:rsidR="00FA1EC4" w:rsidRPr="00657E53">
        <w:rPr>
          <w:bCs/>
          <w:sz w:val="20"/>
          <w:szCs w:val="20"/>
          <w:lang w:val="en-US"/>
        </w:rPr>
        <w:t>e aroma precursors at wineries</w:t>
      </w:r>
    </w:p>
    <w:p w:rsidR="0034794E" w:rsidRPr="00657E53" w:rsidRDefault="0034794E" w:rsidP="00DA4F62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Cs/>
          <w:sz w:val="20"/>
          <w:szCs w:val="20"/>
          <w:lang w:val="en-US"/>
        </w:rPr>
        <w:t>Financing Organization: Bodega Martín Códax (DO</w:t>
      </w:r>
      <w:r w:rsidR="00DA4F62" w:rsidRPr="00657E53">
        <w:rPr>
          <w:bCs/>
          <w:sz w:val="20"/>
          <w:szCs w:val="20"/>
          <w:lang w:val="en-US"/>
        </w:rPr>
        <w:t xml:space="preserve"> Rí</w:t>
      </w:r>
      <w:r w:rsidRPr="00657E53">
        <w:rPr>
          <w:bCs/>
          <w:sz w:val="20"/>
          <w:szCs w:val="20"/>
          <w:lang w:val="en-US"/>
        </w:rPr>
        <w:t>as Baixas,</w:t>
      </w:r>
      <w:r w:rsidR="00424D39" w:rsidRPr="00657E53">
        <w:rPr>
          <w:bCs/>
          <w:sz w:val="20"/>
          <w:szCs w:val="20"/>
          <w:lang w:val="en-US"/>
        </w:rPr>
        <w:t xml:space="preserve"> Galicia, Spain), </w:t>
      </w:r>
      <w:r w:rsidR="00DA4F62" w:rsidRPr="00657E53">
        <w:rPr>
          <w:bCs/>
          <w:sz w:val="20"/>
          <w:szCs w:val="20"/>
          <w:lang w:val="en-US"/>
        </w:rPr>
        <w:t>Bodegas y Viñ</w:t>
      </w:r>
      <w:r w:rsidRPr="00657E53">
        <w:rPr>
          <w:bCs/>
          <w:sz w:val="20"/>
          <w:szCs w:val="20"/>
          <w:lang w:val="en-US"/>
        </w:rPr>
        <w:t xml:space="preserve">edos </w:t>
      </w:r>
      <w:r w:rsidR="00DA4F62" w:rsidRPr="00657E53">
        <w:rPr>
          <w:bCs/>
          <w:sz w:val="20"/>
          <w:szCs w:val="20"/>
          <w:lang w:val="en-US"/>
        </w:rPr>
        <w:t>Pittacum (DO Bierzo, Castila Leó</w:t>
      </w:r>
      <w:r w:rsidRPr="00657E53">
        <w:rPr>
          <w:bCs/>
          <w:sz w:val="20"/>
          <w:szCs w:val="20"/>
          <w:lang w:val="en-US"/>
        </w:rPr>
        <w:t>n, Spain), Bodega Heredad Ugarte (DOC Rioja Alavesa, Spain)</w:t>
      </w:r>
    </w:p>
    <w:p w:rsidR="0034794E" w:rsidRPr="00657E53" w:rsidRDefault="0034794E" w:rsidP="00DA4F62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Project Leader</w:t>
      </w:r>
      <w:r w:rsidR="00BC486F" w:rsidRPr="00657E53">
        <w:rPr>
          <w:b/>
          <w:bCs/>
          <w:sz w:val="20"/>
          <w:szCs w:val="20"/>
          <w:lang w:val="en-US"/>
        </w:rPr>
        <w:t>:</w:t>
      </w:r>
      <w:r w:rsidR="00BC486F" w:rsidRPr="00657E53">
        <w:rPr>
          <w:bCs/>
          <w:sz w:val="20"/>
          <w:szCs w:val="20"/>
          <w:lang w:val="en-US"/>
        </w:rPr>
        <w:t xml:space="preserve"> </w:t>
      </w:r>
      <w:r w:rsidR="00030EB9" w:rsidRPr="00657E53">
        <w:rPr>
          <w:bCs/>
          <w:sz w:val="20"/>
          <w:szCs w:val="20"/>
          <w:lang w:val="en-US"/>
        </w:rPr>
        <w:t xml:space="preserve">Prof. </w:t>
      </w:r>
      <w:r w:rsidR="00BC486F" w:rsidRPr="00657E53">
        <w:rPr>
          <w:bCs/>
          <w:sz w:val="20"/>
          <w:szCs w:val="20"/>
          <w:lang w:val="en-US"/>
        </w:rPr>
        <w:t>Ma. Rosario Salinas, PhD</w:t>
      </w:r>
    </w:p>
    <w:p w:rsidR="0034794E" w:rsidRPr="00657E53" w:rsidRDefault="00BC486F" w:rsidP="00DA4F62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Duration</w:t>
      </w:r>
      <w:r w:rsidR="0034794E" w:rsidRPr="00657E53">
        <w:rPr>
          <w:b/>
          <w:bCs/>
          <w:sz w:val="20"/>
          <w:szCs w:val="20"/>
          <w:lang w:val="en-US"/>
        </w:rPr>
        <w:t>:</w:t>
      </w:r>
      <w:r w:rsidRPr="00657E53">
        <w:rPr>
          <w:bCs/>
          <w:sz w:val="20"/>
          <w:szCs w:val="20"/>
          <w:lang w:val="en-US"/>
        </w:rPr>
        <w:t xml:space="preserve"> October-December</w:t>
      </w:r>
      <w:r w:rsidR="0034794E" w:rsidRPr="00657E53">
        <w:rPr>
          <w:bCs/>
          <w:sz w:val="20"/>
          <w:szCs w:val="20"/>
          <w:lang w:val="en-US"/>
        </w:rPr>
        <w:t>,</w:t>
      </w:r>
      <w:r w:rsidRPr="00657E53">
        <w:rPr>
          <w:bCs/>
          <w:sz w:val="20"/>
          <w:szCs w:val="20"/>
          <w:lang w:val="en-US"/>
        </w:rPr>
        <w:t xml:space="preserve"> </w:t>
      </w:r>
      <w:r w:rsidR="0034794E" w:rsidRPr="00657E53">
        <w:rPr>
          <w:bCs/>
          <w:sz w:val="20"/>
          <w:szCs w:val="20"/>
          <w:lang w:val="en-US"/>
        </w:rPr>
        <w:t>2012</w:t>
      </w:r>
    </w:p>
    <w:p w:rsidR="00513497" w:rsidRPr="00657E53" w:rsidRDefault="00513497" w:rsidP="0034794E">
      <w:pPr>
        <w:spacing w:after="0"/>
        <w:rPr>
          <w:b/>
          <w:bCs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3F63B3" w:rsidRPr="00657E53" w:rsidTr="00D44250">
        <w:tc>
          <w:tcPr>
            <w:tcW w:w="4788" w:type="dxa"/>
          </w:tcPr>
          <w:p w:rsidR="00B76629" w:rsidRPr="00657E53" w:rsidRDefault="00B76629" w:rsidP="00B76629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Universidad de Castilla-La Mancha</w:t>
            </w:r>
          </w:p>
          <w:p w:rsidR="003F63B3" w:rsidRPr="00657E53" w:rsidRDefault="00B76629" w:rsidP="00B76629">
            <w:pPr>
              <w:rPr>
                <w:b/>
                <w:lang w:val="en-US"/>
              </w:rPr>
            </w:pPr>
            <w:r w:rsidRPr="00657E53">
              <w:rPr>
                <w:b/>
                <w:bCs/>
                <w:lang w:val="en-US"/>
              </w:rPr>
              <w:t>Project Researcher</w:t>
            </w:r>
          </w:p>
        </w:tc>
        <w:tc>
          <w:tcPr>
            <w:tcW w:w="5810" w:type="dxa"/>
          </w:tcPr>
          <w:p w:rsidR="00657E53" w:rsidRPr="00657E53" w:rsidRDefault="003F63B3" w:rsidP="00657E53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 </w:t>
            </w:r>
            <w:r w:rsidR="00657E53">
              <w:rPr>
                <w:bCs/>
                <w:sz w:val="20"/>
                <w:lang w:val="en-US"/>
              </w:rPr>
              <w:t>Agricultural Chemistry Laboratory</w:t>
            </w:r>
          </w:p>
          <w:p w:rsidR="003F63B3" w:rsidRPr="00657E53" w:rsidRDefault="003F63B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Albacete, Spain</w:t>
            </w:r>
          </w:p>
        </w:tc>
      </w:tr>
    </w:tbl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Project Title</w:t>
      </w:r>
      <w:r w:rsidRPr="00657E53">
        <w:rPr>
          <w:bCs/>
          <w:sz w:val="20"/>
          <w:szCs w:val="20"/>
          <w:lang w:val="en-US"/>
        </w:rPr>
        <w:t xml:space="preserve">: </w:t>
      </w:r>
      <w:r w:rsidR="00CD58AF" w:rsidRPr="00657E53">
        <w:rPr>
          <w:bCs/>
          <w:sz w:val="20"/>
          <w:szCs w:val="20"/>
          <w:lang w:val="en-US"/>
        </w:rPr>
        <w:t>Optimization</w:t>
      </w:r>
      <w:r w:rsidRPr="00657E53">
        <w:rPr>
          <w:bCs/>
          <w:sz w:val="20"/>
          <w:szCs w:val="20"/>
          <w:lang w:val="en-US"/>
        </w:rPr>
        <w:t xml:space="preserve"> of phenolic and aroma extracts from grape processing by-products</w:t>
      </w:r>
      <w:r w:rsidR="00BC486F" w:rsidRPr="00657E53">
        <w:rPr>
          <w:bCs/>
          <w:sz w:val="20"/>
          <w:szCs w:val="20"/>
          <w:lang w:val="en-US"/>
        </w:rPr>
        <w:t>. Project Reference: 0114101087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Financing Organization:</w:t>
      </w:r>
      <w:r w:rsidRPr="00657E53">
        <w:rPr>
          <w:bCs/>
          <w:sz w:val="20"/>
          <w:szCs w:val="20"/>
          <w:lang w:val="en-US"/>
        </w:rPr>
        <w:t xml:space="preserve"> Junta de Comunidades de Castilla-La Mancha (Regional Government of Castilla-La Mancha, Spain)- Julian Soler S.A. Grape Juice Concentrate Factory  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Project Leader</w:t>
      </w:r>
      <w:r w:rsidR="00BC486F" w:rsidRPr="00657E53">
        <w:rPr>
          <w:b/>
          <w:bCs/>
          <w:sz w:val="20"/>
          <w:szCs w:val="20"/>
          <w:lang w:val="en-US"/>
        </w:rPr>
        <w:t>:</w:t>
      </w:r>
      <w:r w:rsidR="005D6043" w:rsidRPr="00657E53">
        <w:rPr>
          <w:bCs/>
          <w:sz w:val="20"/>
          <w:szCs w:val="20"/>
          <w:lang w:val="en-US"/>
        </w:rPr>
        <w:t xml:space="preserve"> Amaya Zalacain Aramburu</w:t>
      </w:r>
      <w:r w:rsidR="00BC486F" w:rsidRPr="00657E53">
        <w:rPr>
          <w:bCs/>
          <w:sz w:val="20"/>
          <w:szCs w:val="20"/>
          <w:lang w:val="en-US"/>
        </w:rPr>
        <w:t>, PhD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Dates:</w:t>
      </w:r>
      <w:r w:rsidRPr="00657E53">
        <w:rPr>
          <w:bCs/>
          <w:sz w:val="20"/>
          <w:szCs w:val="20"/>
          <w:lang w:val="en-US"/>
        </w:rPr>
        <w:t xml:space="preserve"> 01/10/2010 to 31/12/2011 </w:t>
      </w:r>
    </w:p>
    <w:p w:rsidR="00BC486F" w:rsidRPr="00657E53" w:rsidRDefault="00BC486F" w:rsidP="0034794E">
      <w:pPr>
        <w:spacing w:after="0"/>
        <w:rPr>
          <w:bCs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3F63B3" w:rsidRPr="00657E53" w:rsidTr="00D44250">
        <w:tc>
          <w:tcPr>
            <w:tcW w:w="4788" w:type="dxa"/>
          </w:tcPr>
          <w:p w:rsidR="003F63B3" w:rsidRPr="00657E53" w:rsidRDefault="003F63B3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Universidad de Castilla-La Mancha</w:t>
            </w:r>
          </w:p>
          <w:p w:rsidR="003F63B3" w:rsidRPr="00657E53" w:rsidRDefault="003F63B3" w:rsidP="000F3110">
            <w:pPr>
              <w:rPr>
                <w:b/>
                <w:lang w:val="en-US"/>
              </w:rPr>
            </w:pPr>
            <w:r w:rsidRPr="00657E53">
              <w:rPr>
                <w:b/>
                <w:bCs/>
                <w:lang w:val="en-US"/>
              </w:rPr>
              <w:t>Project Researcher</w:t>
            </w:r>
          </w:p>
        </w:tc>
        <w:tc>
          <w:tcPr>
            <w:tcW w:w="5810" w:type="dxa"/>
          </w:tcPr>
          <w:p w:rsidR="00657E53" w:rsidRPr="00657E53" w:rsidRDefault="003F63B3" w:rsidP="00657E53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 </w:t>
            </w:r>
            <w:r w:rsidR="00657E53">
              <w:rPr>
                <w:bCs/>
                <w:sz w:val="20"/>
                <w:lang w:val="en-US"/>
              </w:rPr>
              <w:t>Agricultural Chemistry Laboratory</w:t>
            </w:r>
          </w:p>
          <w:p w:rsidR="003F63B3" w:rsidRPr="00657E53" w:rsidRDefault="003F63B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Albacete, Spain</w:t>
            </w:r>
          </w:p>
        </w:tc>
      </w:tr>
    </w:tbl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Project Title</w:t>
      </w:r>
      <w:r w:rsidRPr="00657E53">
        <w:rPr>
          <w:bCs/>
          <w:sz w:val="20"/>
          <w:szCs w:val="20"/>
          <w:lang w:val="en-US"/>
        </w:rPr>
        <w:t xml:space="preserve">: Testing of BIOLAN biosensors to determine </w:t>
      </w:r>
      <w:r w:rsidR="00FA1EC4" w:rsidRPr="00657E53">
        <w:rPr>
          <w:bCs/>
          <w:sz w:val="20"/>
          <w:szCs w:val="20"/>
          <w:lang w:val="en-US"/>
        </w:rPr>
        <w:t>wine and grape aroma potential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Financing Organization:</w:t>
      </w:r>
      <w:r w:rsidRPr="00657E53">
        <w:rPr>
          <w:bCs/>
          <w:sz w:val="20"/>
          <w:szCs w:val="20"/>
          <w:lang w:val="en-US"/>
        </w:rPr>
        <w:t xml:space="preserve"> BIOLAN S. L.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Participant wineries and laboratories:</w:t>
      </w:r>
      <w:r w:rsidRPr="00657E53">
        <w:rPr>
          <w:bCs/>
          <w:sz w:val="20"/>
          <w:szCs w:val="20"/>
          <w:lang w:val="en-US"/>
        </w:rPr>
        <w:t xml:space="preserve"> Bodegas y Viñ</w:t>
      </w:r>
      <w:r w:rsidR="00513497" w:rsidRPr="00657E53">
        <w:rPr>
          <w:bCs/>
          <w:sz w:val="20"/>
          <w:szCs w:val="20"/>
          <w:lang w:val="en-US"/>
        </w:rPr>
        <w:t>edos Labastida Solagüen, La Rioja, Spain</w:t>
      </w:r>
      <w:r w:rsidRPr="00657E53">
        <w:rPr>
          <w:bCs/>
          <w:sz w:val="20"/>
          <w:szCs w:val="20"/>
          <w:lang w:val="en-US"/>
        </w:rPr>
        <w:t>; Bodega Contador, San Vicente de la Sonsierra, La Rioja</w:t>
      </w:r>
      <w:r w:rsidR="00513497" w:rsidRPr="00657E53">
        <w:rPr>
          <w:bCs/>
          <w:sz w:val="20"/>
          <w:szCs w:val="20"/>
          <w:lang w:val="en-US"/>
        </w:rPr>
        <w:t>, Spain</w:t>
      </w:r>
      <w:r w:rsidRPr="00657E53">
        <w:rPr>
          <w:bCs/>
          <w:sz w:val="20"/>
          <w:szCs w:val="20"/>
          <w:lang w:val="en-US"/>
        </w:rPr>
        <w:t>;  Estación Enológica de Haro, La Rioja</w:t>
      </w:r>
      <w:r w:rsidR="00513497" w:rsidRPr="00657E53">
        <w:rPr>
          <w:bCs/>
          <w:sz w:val="20"/>
          <w:szCs w:val="20"/>
          <w:lang w:val="en-US"/>
        </w:rPr>
        <w:t>, Spain</w:t>
      </w:r>
      <w:r w:rsidRPr="00657E53">
        <w:rPr>
          <w:bCs/>
          <w:sz w:val="20"/>
          <w:szCs w:val="20"/>
          <w:lang w:val="en-US"/>
        </w:rPr>
        <w:t xml:space="preserve">. 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 xml:space="preserve">Project </w:t>
      </w:r>
      <w:r w:rsidR="00225674" w:rsidRPr="00657E53">
        <w:rPr>
          <w:b/>
          <w:bCs/>
          <w:sz w:val="20"/>
          <w:szCs w:val="20"/>
          <w:lang w:val="en-US"/>
        </w:rPr>
        <w:t>Leader:</w:t>
      </w:r>
      <w:r w:rsidR="00225674" w:rsidRPr="00657E53">
        <w:rPr>
          <w:bCs/>
          <w:sz w:val="20"/>
          <w:szCs w:val="20"/>
          <w:lang w:val="en-US"/>
        </w:rPr>
        <w:t xml:space="preserve"> Manuel Carmona, PhD</w:t>
      </w:r>
    </w:p>
    <w:p w:rsidR="0034794E" w:rsidRPr="00657E53" w:rsidRDefault="0034794E" w:rsidP="00A80E1E">
      <w:pPr>
        <w:spacing w:after="0"/>
        <w:jc w:val="both"/>
        <w:rPr>
          <w:bCs/>
          <w:sz w:val="20"/>
          <w:szCs w:val="20"/>
          <w:lang w:val="en-US"/>
        </w:rPr>
      </w:pPr>
      <w:r w:rsidRPr="00657E53">
        <w:rPr>
          <w:b/>
          <w:bCs/>
          <w:sz w:val="20"/>
          <w:szCs w:val="20"/>
          <w:lang w:val="en-US"/>
        </w:rPr>
        <w:t>Dates:</w:t>
      </w:r>
      <w:r w:rsidRPr="00657E53">
        <w:rPr>
          <w:bCs/>
          <w:sz w:val="20"/>
          <w:szCs w:val="20"/>
          <w:lang w:val="en-US"/>
        </w:rPr>
        <w:t xml:space="preserve"> 10-20 October, 2011</w:t>
      </w:r>
    </w:p>
    <w:p w:rsidR="00BC486F" w:rsidRPr="00657E53" w:rsidRDefault="00BC486F" w:rsidP="0034794E">
      <w:pPr>
        <w:spacing w:after="0"/>
        <w:rPr>
          <w:bCs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3F63B3" w:rsidRPr="00657E53" w:rsidTr="00D44250">
        <w:tc>
          <w:tcPr>
            <w:tcW w:w="4788" w:type="dxa"/>
          </w:tcPr>
          <w:p w:rsidR="003F63B3" w:rsidRPr="00657E53" w:rsidRDefault="003F63B3" w:rsidP="000F3110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Universidad de Castilla-La Mancha</w:t>
            </w:r>
          </w:p>
          <w:p w:rsidR="003F63B3" w:rsidRPr="00657E53" w:rsidRDefault="003F63B3" w:rsidP="000F3110">
            <w:pPr>
              <w:rPr>
                <w:b/>
                <w:lang w:val="en-US"/>
              </w:rPr>
            </w:pPr>
            <w:r w:rsidRPr="00657E53">
              <w:rPr>
                <w:b/>
                <w:bCs/>
                <w:lang w:val="en-US"/>
              </w:rPr>
              <w:t>Project Researcher</w:t>
            </w:r>
          </w:p>
        </w:tc>
        <w:tc>
          <w:tcPr>
            <w:tcW w:w="5810" w:type="dxa"/>
          </w:tcPr>
          <w:p w:rsidR="00657E53" w:rsidRPr="00657E53" w:rsidRDefault="003F63B3" w:rsidP="00657E53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 </w:t>
            </w:r>
            <w:r w:rsidR="00657E53">
              <w:rPr>
                <w:bCs/>
                <w:sz w:val="20"/>
                <w:lang w:val="en-US"/>
              </w:rPr>
              <w:t>Agricultural Chemistry Laboratory</w:t>
            </w:r>
          </w:p>
          <w:p w:rsidR="003F63B3" w:rsidRPr="00657E53" w:rsidRDefault="003F63B3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Albacete, Spain</w:t>
            </w:r>
          </w:p>
        </w:tc>
      </w:tr>
    </w:tbl>
    <w:p w:rsidR="0034794E" w:rsidRPr="00657E53" w:rsidRDefault="0034794E" w:rsidP="00A80E1E">
      <w:pPr>
        <w:spacing w:after="0"/>
        <w:jc w:val="both"/>
        <w:rPr>
          <w:bCs/>
          <w:lang w:val="en-US"/>
        </w:rPr>
      </w:pPr>
      <w:r w:rsidRPr="00657E53">
        <w:rPr>
          <w:b/>
          <w:bCs/>
          <w:lang w:val="en-US"/>
        </w:rPr>
        <w:t>Project Title</w:t>
      </w:r>
      <w:r w:rsidR="00510767" w:rsidRPr="00657E53">
        <w:rPr>
          <w:bCs/>
          <w:lang w:val="en-US"/>
        </w:rPr>
        <w:t>:</w:t>
      </w:r>
      <w:r w:rsidR="009061C6" w:rsidRPr="00657E53">
        <w:rPr>
          <w:bCs/>
          <w:lang w:val="en-US"/>
        </w:rPr>
        <w:t xml:space="preserve"> </w:t>
      </w:r>
      <w:r w:rsidRPr="00657E53">
        <w:rPr>
          <w:bCs/>
          <w:sz w:val="20"/>
          <w:szCs w:val="20"/>
          <w:lang w:val="en-US"/>
        </w:rPr>
        <w:t>Evaluation of dehydrated waste grape skins as new enological product for enhancing wine color and aroma</w:t>
      </w:r>
      <w:r w:rsidRPr="00657E53">
        <w:rPr>
          <w:bCs/>
          <w:lang w:val="en-US"/>
        </w:rPr>
        <w:t xml:space="preserve"> </w:t>
      </w:r>
    </w:p>
    <w:p w:rsidR="0034794E" w:rsidRPr="00657E53" w:rsidRDefault="0034794E" w:rsidP="00A80E1E">
      <w:pPr>
        <w:spacing w:after="0"/>
        <w:jc w:val="both"/>
        <w:rPr>
          <w:bCs/>
          <w:sz w:val="20"/>
          <w:lang w:val="en-US"/>
        </w:rPr>
      </w:pPr>
      <w:r w:rsidRPr="00657E53">
        <w:rPr>
          <w:b/>
          <w:bCs/>
          <w:sz w:val="20"/>
          <w:lang w:val="en-US"/>
        </w:rPr>
        <w:t>Financing Organization</w:t>
      </w:r>
      <w:r w:rsidRPr="00657E53">
        <w:rPr>
          <w:bCs/>
          <w:sz w:val="20"/>
          <w:lang w:val="en-US"/>
        </w:rPr>
        <w:t>: Junta de Comunidades de Castilla-La Mancha (Regional Government of Castilla-La Mancha, Spain)</w:t>
      </w:r>
    </w:p>
    <w:p w:rsidR="0034794E" w:rsidRPr="00657E53" w:rsidRDefault="0034794E" w:rsidP="00A80E1E">
      <w:pPr>
        <w:spacing w:after="0"/>
        <w:jc w:val="both"/>
        <w:rPr>
          <w:bCs/>
          <w:sz w:val="20"/>
          <w:lang w:val="en-US"/>
        </w:rPr>
      </w:pPr>
      <w:r w:rsidRPr="00657E53">
        <w:rPr>
          <w:b/>
          <w:bCs/>
          <w:sz w:val="20"/>
          <w:lang w:val="en-US"/>
        </w:rPr>
        <w:t>Project Leader:</w:t>
      </w:r>
      <w:r w:rsidRPr="00657E53">
        <w:rPr>
          <w:bCs/>
          <w:sz w:val="20"/>
          <w:lang w:val="en-US"/>
        </w:rPr>
        <w:t xml:space="preserve"> Am</w:t>
      </w:r>
      <w:r w:rsidR="00225674" w:rsidRPr="00657E53">
        <w:rPr>
          <w:bCs/>
          <w:sz w:val="20"/>
          <w:lang w:val="en-US"/>
        </w:rPr>
        <w:t>aya Zalacain Aramburu, PhD</w:t>
      </w:r>
    </w:p>
    <w:p w:rsidR="0034794E" w:rsidRPr="00657E53" w:rsidRDefault="0034794E" w:rsidP="00A80E1E">
      <w:pPr>
        <w:spacing w:after="0"/>
        <w:jc w:val="both"/>
        <w:rPr>
          <w:bCs/>
          <w:sz w:val="20"/>
          <w:lang w:val="en-US"/>
        </w:rPr>
      </w:pPr>
      <w:r w:rsidRPr="00657E53">
        <w:rPr>
          <w:b/>
          <w:bCs/>
          <w:sz w:val="20"/>
          <w:lang w:val="en-US"/>
        </w:rPr>
        <w:t>Project ID:</w:t>
      </w:r>
      <w:r w:rsidRPr="00657E53">
        <w:rPr>
          <w:bCs/>
          <w:sz w:val="20"/>
          <w:lang w:val="en-US"/>
        </w:rPr>
        <w:t xml:space="preserve"> PAI08-0148-9842 </w:t>
      </w:r>
    </w:p>
    <w:p w:rsidR="0034794E" w:rsidRPr="00657E53" w:rsidRDefault="00E430A6" w:rsidP="00A80E1E">
      <w:pPr>
        <w:spacing w:after="0"/>
        <w:jc w:val="both"/>
        <w:rPr>
          <w:bCs/>
          <w:sz w:val="20"/>
          <w:lang w:val="en-US"/>
        </w:rPr>
      </w:pPr>
      <w:r w:rsidRPr="00657E53">
        <w:rPr>
          <w:b/>
          <w:bCs/>
          <w:sz w:val="20"/>
          <w:lang w:val="en-US"/>
        </w:rPr>
        <w:t>Dates:</w:t>
      </w:r>
      <w:r w:rsidRPr="00657E53">
        <w:rPr>
          <w:bCs/>
          <w:sz w:val="20"/>
          <w:lang w:val="en-US"/>
        </w:rPr>
        <w:t xml:space="preserve"> 2008-</w:t>
      </w:r>
      <w:r w:rsidR="0034794E" w:rsidRPr="00657E53">
        <w:rPr>
          <w:bCs/>
          <w:sz w:val="20"/>
          <w:lang w:val="en-US"/>
        </w:rPr>
        <w:t>2010</w:t>
      </w:r>
      <w:r w:rsidR="005D6043" w:rsidRPr="00657E53">
        <w:rPr>
          <w:bCs/>
          <w:sz w:val="20"/>
          <w:lang w:val="en-US"/>
        </w:rPr>
        <w:t xml:space="preserve"> </w:t>
      </w:r>
    </w:p>
    <w:p w:rsidR="00E02237" w:rsidRPr="00657E53" w:rsidRDefault="00E02237" w:rsidP="001A574B">
      <w:pPr>
        <w:spacing w:after="0"/>
        <w:jc w:val="center"/>
        <w:rPr>
          <w:b/>
          <w:bCs/>
          <w:u w:val="single"/>
          <w:lang w:val="en-US"/>
        </w:rPr>
      </w:pPr>
    </w:p>
    <w:p w:rsidR="000C2FF9" w:rsidRPr="00657E53" w:rsidRDefault="000C2FF9" w:rsidP="001A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  <w:lang w:val="en-US"/>
        </w:rPr>
      </w:pPr>
      <w:r w:rsidRPr="00657E53">
        <w:rPr>
          <w:rFonts w:cstheme="minorHAnsi"/>
          <w:b/>
          <w:bCs/>
          <w:color w:val="000000"/>
          <w:u w:val="single"/>
          <w:lang w:val="en-US"/>
        </w:rPr>
        <w:t>Teaching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842B05" w:rsidRPr="00657E53" w:rsidTr="00842B05">
        <w:tc>
          <w:tcPr>
            <w:tcW w:w="4644" w:type="dxa"/>
          </w:tcPr>
          <w:p w:rsidR="00842B05" w:rsidRPr="00657E53" w:rsidRDefault="00842B05" w:rsidP="00842B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Internship Advisor </w:t>
            </w:r>
            <w:r w:rsidR="00B23753"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Naomi Garaux</w:t>
            </w:r>
          </w:p>
          <w:p w:rsidR="001F3C39" w:rsidRDefault="001F3C39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Undergraduate student of Biology</w:t>
            </w:r>
          </w:p>
          <w:p w:rsidR="00842B05" w:rsidRPr="00657E53" w:rsidRDefault="00842B05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Topic: </w:t>
            </w:r>
            <w:r w:rsidR="00B23753" w:rsidRPr="00657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fMRI data analysis and wine stimuli</w:t>
            </w:r>
          </w:p>
        </w:tc>
        <w:tc>
          <w:tcPr>
            <w:tcW w:w="6096" w:type="dxa"/>
          </w:tcPr>
          <w:p w:rsidR="00842B05" w:rsidRPr="001F3C39" w:rsidRDefault="00B23753" w:rsidP="00842B05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Ecole Normal Superior de Lyon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fr-FR"/>
              </w:rPr>
            </w:pPr>
            <w:r w:rsidRPr="001F3C39">
              <w:rPr>
                <w:sz w:val="20"/>
                <w:lang w:val="fr-FR"/>
              </w:rPr>
              <w:t>CNRS Institut de Science Cognitive Marc Jeannerod UMR 5229</w:t>
            </w:r>
          </w:p>
          <w:p w:rsidR="00842B05" w:rsidRPr="001F3C39" w:rsidRDefault="00842B05" w:rsidP="00842B05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Neuroeconomics, Reward and Decision Making Labor</w:t>
            </w:r>
            <w:r w:rsidR="00B136AB">
              <w:rPr>
                <w:sz w:val="20"/>
                <w:lang w:val="en-US"/>
              </w:rPr>
              <w:t>a</w:t>
            </w:r>
            <w:r w:rsidRPr="001F3C39">
              <w:rPr>
                <w:sz w:val="20"/>
                <w:lang w:val="en-US"/>
              </w:rPr>
              <w:t xml:space="preserve">tory, </w:t>
            </w:r>
          </w:p>
          <w:p w:rsidR="00842B05" w:rsidRPr="001F3C39" w:rsidRDefault="00842B05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Lyon, France</w:t>
            </w:r>
            <w:r w:rsidR="001F3C39" w:rsidRPr="001F3C39">
              <w:rPr>
                <w:sz w:val="20"/>
                <w:lang w:val="en-US"/>
              </w:rPr>
              <w:t xml:space="preserve">. </w:t>
            </w:r>
            <w:r w:rsidRPr="001F3C39">
              <w:rPr>
                <w:sz w:val="20"/>
                <w:lang w:val="en-US"/>
              </w:rPr>
              <w:t>2016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Advisor Marylou Mantel</w:t>
            </w:r>
          </w:p>
          <w:p w:rsid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Master 1 </w:t>
            </w:r>
            <w:r w:rsidR="001F3C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</w:t>
            </w:r>
          </w:p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Topic: </w:t>
            </w:r>
            <w:r w:rsidRPr="00657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fMRI data analysis and wine stimuli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Ecole Normal Superior de Lyon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fr-FR"/>
              </w:rPr>
            </w:pPr>
            <w:r w:rsidRPr="001F3C39">
              <w:rPr>
                <w:sz w:val="20"/>
                <w:lang w:val="fr-FR"/>
              </w:rPr>
              <w:t>CNRS Institut de Science Cognitive Marc Jeannerod UMR 5229</w:t>
            </w:r>
          </w:p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Neuroeconomics, Reward and Decision Making Labor</w:t>
            </w:r>
            <w:r w:rsidR="00B136AB">
              <w:rPr>
                <w:sz w:val="20"/>
                <w:lang w:val="en-US"/>
              </w:rPr>
              <w:t>a</w:t>
            </w:r>
            <w:r w:rsidRPr="001F3C39">
              <w:rPr>
                <w:sz w:val="20"/>
                <w:lang w:val="en-US"/>
              </w:rPr>
              <w:t xml:space="preserve">tory, </w:t>
            </w:r>
          </w:p>
          <w:p w:rsidR="00B23753" w:rsidRPr="001F3C39" w:rsidRDefault="00B23753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Lyon, France</w:t>
            </w:r>
            <w:r w:rsidR="001F3C39" w:rsidRPr="001F3C39">
              <w:rPr>
                <w:sz w:val="20"/>
                <w:lang w:val="en-US"/>
              </w:rPr>
              <w:t xml:space="preserve">. </w:t>
            </w:r>
            <w:r w:rsidRPr="001F3C39">
              <w:rPr>
                <w:sz w:val="20"/>
                <w:lang w:val="en-US"/>
              </w:rPr>
              <w:t>2016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Advisor Carine de Sousa</w:t>
            </w:r>
          </w:p>
          <w:p w:rsidR="001F3C39" w:rsidRP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Master 1 </w:t>
            </w:r>
            <w:r w:rsidR="001F3C39" w:rsidRPr="001F3C39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Student</w:t>
            </w:r>
          </w:p>
          <w:p w:rsidR="00B23753" w:rsidRP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Biologie Intégrative Physiologie et Neurosciences</w:t>
            </w:r>
          </w:p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Topic: </w:t>
            </w:r>
            <w:r w:rsidRPr="00657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multisensory integration and brain activity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 xml:space="preserve">Université Claude Bernard Lyon 1 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fr-FR"/>
              </w:rPr>
            </w:pPr>
            <w:r w:rsidRPr="001F3C39">
              <w:rPr>
                <w:sz w:val="20"/>
                <w:lang w:val="fr-FR"/>
              </w:rPr>
              <w:t>CNRS Institut de Science Cognitive Marc Jeannerod UMR 5229</w:t>
            </w:r>
          </w:p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Neuroeconomics, Reward and Decision Making Labor</w:t>
            </w:r>
            <w:r w:rsidR="00B136AB">
              <w:rPr>
                <w:sz w:val="20"/>
                <w:lang w:val="en-US"/>
              </w:rPr>
              <w:t>a</w:t>
            </w:r>
            <w:r w:rsidRPr="001F3C39">
              <w:rPr>
                <w:sz w:val="20"/>
                <w:lang w:val="en-US"/>
              </w:rPr>
              <w:t xml:space="preserve">tory, </w:t>
            </w:r>
          </w:p>
          <w:p w:rsidR="00B23753" w:rsidRPr="001F3C39" w:rsidRDefault="00B23753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Lyon, France</w:t>
            </w:r>
            <w:r w:rsidR="001F3C39" w:rsidRPr="001F3C39">
              <w:rPr>
                <w:sz w:val="20"/>
                <w:lang w:val="en-US"/>
              </w:rPr>
              <w:t xml:space="preserve"> </w:t>
            </w:r>
            <w:r w:rsidRPr="001F3C39">
              <w:rPr>
                <w:sz w:val="20"/>
                <w:lang w:val="en-US"/>
              </w:rPr>
              <w:t>2016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Advisor Estelle Raffin</w:t>
            </w:r>
          </w:p>
          <w:p w:rsid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Master 1 </w:t>
            </w:r>
            <w:r w:rsidR="001F3C39">
              <w:rPr>
                <w:rFonts w:asciiTheme="minorHAnsi" w:hAnsiTheme="minorHAnsi" w:cstheme="minorHAnsi"/>
                <w:bCs/>
                <w:sz w:val="22"/>
                <w:szCs w:val="22"/>
              </w:rPr>
              <w:t>Student</w:t>
            </w:r>
          </w:p>
          <w:p w:rsidR="00B23753" w:rsidRP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Biologie Intégrative Physiologie et Neurosciences</w:t>
            </w:r>
          </w:p>
          <w:p w:rsidR="00B23753" w:rsidRPr="00657E53" w:rsidRDefault="00B23753" w:rsidP="00214B3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Topic: </w:t>
            </w:r>
            <w:r w:rsidR="00214B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Perceptual collective decisions of wine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 xml:space="preserve">Université Claude Bernard Lyon 1 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fr-FR"/>
              </w:rPr>
            </w:pPr>
            <w:r w:rsidRPr="001F3C39">
              <w:rPr>
                <w:sz w:val="20"/>
                <w:lang w:val="fr-FR"/>
              </w:rPr>
              <w:t>CNRS Institut de Science Cognitive Marc Jeannerod UMR 5229</w:t>
            </w:r>
          </w:p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Neuroeconomics, Reward and Decision Making Labor</w:t>
            </w:r>
            <w:r w:rsidR="00B136AB">
              <w:rPr>
                <w:sz w:val="20"/>
                <w:lang w:val="en-US"/>
              </w:rPr>
              <w:t>a</w:t>
            </w:r>
            <w:r w:rsidRPr="001F3C39">
              <w:rPr>
                <w:sz w:val="20"/>
                <w:lang w:val="en-US"/>
              </w:rPr>
              <w:t xml:space="preserve">tory, </w:t>
            </w:r>
          </w:p>
          <w:p w:rsidR="00B23753" w:rsidRPr="001F3C39" w:rsidRDefault="00B23753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Lyon, France</w:t>
            </w:r>
            <w:r w:rsidR="001F3C39" w:rsidRPr="001F3C39">
              <w:rPr>
                <w:sz w:val="20"/>
                <w:lang w:val="en-US"/>
              </w:rPr>
              <w:t xml:space="preserve">. </w:t>
            </w:r>
            <w:r w:rsidRPr="001F3C39">
              <w:rPr>
                <w:sz w:val="20"/>
                <w:lang w:val="en-US"/>
              </w:rPr>
              <w:t>2015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Advisor Cynthia Caetano</w:t>
            </w:r>
          </w:p>
          <w:p w:rsid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Master 1 </w:t>
            </w:r>
            <w:r w:rsidR="001F3C39">
              <w:rPr>
                <w:rFonts w:asciiTheme="minorHAnsi" w:hAnsiTheme="minorHAnsi" w:cstheme="minorHAnsi"/>
                <w:bCs/>
                <w:sz w:val="22"/>
                <w:szCs w:val="22"/>
              </w:rPr>
              <w:t>student</w:t>
            </w:r>
          </w:p>
          <w:p w:rsidR="00B23753" w:rsidRPr="001F3C39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Biologie Intégrative Physiologie et Neurosciences</w:t>
            </w:r>
          </w:p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Topic: </w:t>
            </w:r>
            <w:r w:rsidRPr="00657E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Intégration Multimodal, Rôle de la vision dans le saveur du vin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 xml:space="preserve">Université Claude Bernard Lyon 1 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fr-FR"/>
              </w:rPr>
            </w:pPr>
            <w:r w:rsidRPr="001F3C39">
              <w:rPr>
                <w:sz w:val="20"/>
                <w:lang w:val="fr-FR"/>
              </w:rPr>
              <w:t>CNRS Institut de Science Cognitive Marc Jeannerod UMR 5229</w:t>
            </w:r>
          </w:p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Neuroeconomics, Reward and Decision Making Labor</w:t>
            </w:r>
            <w:r w:rsidR="00B136AB">
              <w:rPr>
                <w:sz w:val="20"/>
                <w:lang w:val="en-US"/>
              </w:rPr>
              <w:t>a</w:t>
            </w:r>
            <w:r w:rsidRPr="001F3C39">
              <w:rPr>
                <w:sz w:val="20"/>
                <w:lang w:val="en-US"/>
              </w:rPr>
              <w:t xml:space="preserve">tory, </w:t>
            </w:r>
          </w:p>
          <w:p w:rsidR="00B23753" w:rsidRPr="001F3C39" w:rsidRDefault="00B23753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Lyon, France</w:t>
            </w:r>
            <w:r w:rsidR="001F3C39" w:rsidRPr="001F3C39">
              <w:rPr>
                <w:sz w:val="20"/>
                <w:lang w:val="en-US"/>
              </w:rPr>
              <w:t xml:space="preserve"> </w:t>
            </w:r>
            <w:r w:rsidRPr="001F3C39">
              <w:rPr>
                <w:sz w:val="20"/>
                <w:lang w:val="en-US"/>
              </w:rPr>
              <w:t>2015</w:t>
            </w:r>
          </w:p>
        </w:tc>
      </w:tr>
      <w:tr w:rsidR="001F3C39" w:rsidRPr="00657E53" w:rsidTr="00842B05">
        <w:tc>
          <w:tcPr>
            <w:tcW w:w="4644" w:type="dxa"/>
          </w:tcPr>
          <w:p w:rsidR="001F3C39" w:rsidRDefault="001F3C39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Internship Advisor Elena Calero</w:t>
            </w:r>
          </w:p>
          <w:p w:rsidR="001F3C39" w:rsidRPr="001F3C39" w:rsidRDefault="001F3C39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</w:rPr>
              <w:t>Undergraduate student</w:t>
            </w:r>
          </w:p>
          <w:p w:rsidR="001F3C39" w:rsidRPr="001F3C39" w:rsidRDefault="001F3C39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C39">
              <w:rPr>
                <w:rFonts w:asciiTheme="minorHAnsi" w:hAnsiTheme="minorHAnsi" w:cstheme="minorHAnsi"/>
                <w:bCs/>
                <w:sz w:val="22"/>
                <w:szCs w:val="22"/>
              </w:rPr>
              <w:t>Topic: new product development using grape marc</w:t>
            </w:r>
          </w:p>
        </w:tc>
        <w:tc>
          <w:tcPr>
            <w:tcW w:w="6096" w:type="dxa"/>
          </w:tcPr>
          <w:p w:rsidR="001F3C39" w:rsidRPr="001F3C39" w:rsidRDefault="001F3C39" w:rsidP="001F3C39">
            <w:pPr>
              <w:jc w:val="right"/>
              <w:rPr>
                <w:sz w:val="20"/>
                <w:lang w:val="es-MX"/>
              </w:rPr>
            </w:pPr>
            <w:r w:rsidRPr="001F3C39">
              <w:rPr>
                <w:sz w:val="20"/>
                <w:lang w:val="es-MX"/>
              </w:rPr>
              <w:t>Universidad de Castilla-La Mancha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es-MX"/>
              </w:rPr>
            </w:pPr>
            <w:r w:rsidRPr="001F3C39">
              <w:rPr>
                <w:bCs/>
                <w:sz w:val="20"/>
                <w:lang w:val="es-MX"/>
              </w:rPr>
              <w:t>Agricultural Chemistry Laboratory</w:t>
            </w:r>
            <w:r w:rsidRPr="001F3C39">
              <w:rPr>
                <w:sz w:val="20"/>
                <w:lang w:val="es-MX"/>
              </w:rPr>
              <w:t>, Albacete, Spain</w:t>
            </w:r>
          </w:p>
          <w:p w:rsidR="001F3C39" w:rsidRPr="001F3C39" w:rsidRDefault="001F3C39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Academic Year 20</w:t>
            </w:r>
            <w:r>
              <w:rPr>
                <w:sz w:val="20"/>
                <w:lang w:val="en-US"/>
              </w:rPr>
              <w:t>11</w:t>
            </w:r>
            <w:r w:rsidRPr="001F3C39">
              <w:rPr>
                <w:sz w:val="20"/>
                <w:lang w:val="en-US"/>
              </w:rPr>
              <w:t>-201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Teacher Assistant</w:t>
            </w:r>
          </w:p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>Experimental Enological Chemistry Laboratory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Universidad de Castilla-La Mancha</w:t>
            </w:r>
          </w:p>
          <w:p w:rsidR="00B23753" w:rsidRPr="001F3C39" w:rsidRDefault="001F3C39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bCs/>
                <w:sz w:val="20"/>
                <w:lang w:val="en-US"/>
              </w:rPr>
              <w:t>Agricultural Chemistry Laboratory</w:t>
            </w:r>
            <w:r w:rsidR="00B23753" w:rsidRPr="001F3C39">
              <w:rPr>
                <w:sz w:val="20"/>
                <w:lang w:val="en-US"/>
              </w:rPr>
              <w:t>, Albacete, Spain</w:t>
            </w:r>
          </w:p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Academic Year 2008-2010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Lecturer</w:t>
            </w:r>
          </w:p>
          <w:p w:rsidR="00B23753" w:rsidRPr="00657E53" w:rsidRDefault="00B23753" w:rsidP="00B2375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E53">
              <w:rPr>
                <w:rFonts w:asciiTheme="minorHAnsi" w:hAnsiTheme="minorHAnsi" w:cstheme="minorHAnsi"/>
                <w:bCs/>
                <w:sz w:val="22"/>
                <w:szCs w:val="22"/>
              </w:rPr>
              <w:t>Advances in Enological Chemistry (MSc course)</w:t>
            </w:r>
          </w:p>
        </w:tc>
        <w:tc>
          <w:tcPr>
            <w:tcW w:w="6096" w:type="dxa"/>
          </w:tcPr>
          <w:p w:rsidR="00B23753" w:rsidRPr="001F3C39" w:rsidRDefault="00B23753" w:rsidP="00B23753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sz w:val="20"/>
                <w:lang w:val="en-US"/>
              </w:rPr>
              <w:t>Universidad de Castilla-La Mancha</w:t>
            </w:r>
          </w:p>
          <w:p w:rsidR="00B23753" w:rsidRPr="001F3C39" w:rsidRDefault="001F3C39" w:rsidP="001F3C39">
            <w:pPr>
              <w:jc w:val="right"/>
              <w:rPr>
                <w:sz w:val="20"/>
                <w:lang w:val="en-US"/>
              </w:rPr>
            </w:pPr>
            <w:r w:rsidRPr="001F3C39">
              <w:rPr>
                <w:bCs/>
                <w:sz w:val="20"/>
                <w:lang w:val="en-US"/>
              </w:rPr>
              <w:t>Agricultural Chemistry Laboratory</w:t>
            </w:r>
            <w:r w:rsidR="00B23753" w:rsidRPr="001F3C39">
              <w:rPr>
                <w:sz w:val="20"/>
                <w:lang w:val="en-US"/>
              </w:rPr>
              <w:t>, Albacete, Spain</w:t>
            </w:r>
            <w:r w:rsidRPr="001F3C39">
              <w:rPr>
                <w:sz w:val="20"/>
                <w:lang w:val="en-US"/>
              </w:rPr>
              <w:t xml:space="preserve">. </w:t>
            </w:r>
            <w:r w:rsidR="00B23753" w:rsidRPr="001F3C39">
              <w:rPr>
                <w:sz w:val="20"/>
                <w:lang w:val="en-US"/>
              </w:rPr>
              <w:t>2009-2011</w:t>
            </w:r>
          </w:p>
        </w:tc>
      </w:tr>
      <w:tr w:rsidR="00B23753" w:rsidRPr="00657E53" w:rsidTr="00842B05">
        <w:tc>
          <w:tcPr>
            <w:tcW w:w="4644" w:type="dxa"/>
          </w:tcPr>
          <w:p w:rsidR="00B23753" w:rsidRPr="00657E53" w:rsidRDefault="00B23753" w:rsidP="00B23753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 xml:space="preserve">Summer Course: Introduction to Enology </w:t>
            </w:r>
          </w:p>
          <w:p w:rsidR="00B23753" w:rsidRPr="00657E53" w:rsidRDefault="00B23753" w:rsidP="00B136AB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 xml:space="preserve">(5 hours) </w:t>
            </w:r>
          </w:p>
        </w:tc>
        <w:tc>
          <w:tcPr>
            <w:tcW w:w="6096" w:type="dxa"/>
          </w:tcPr>
          <w:p w:rsidR="00B23753" w:rsidRPr="00B136AB" w:rsidRDefault="00B23753" w:rsidP="00B23753">
            <w:pPr>
              <w:jc w:val="right"/>
              <w:rPr>
                <w:bCs/>
                <w:sz w:val="20"/>
                <w:lang w:val="es-MX"/>
              </w:rPr>
            </w:pPr>
            <w:r w:rsidRPr="00B136AB">
              <w:rPr>
                <w:bCs/>
                <w:sz w:val="20"/>
                <w:lang w:val="es-MX"/>
              </w:rPr>
              <w:t xml:space="preserve">Instituto Tecnológico y de Estudios Superiores de Monterrey, </w:t>
            </w:r>
          </w:p>
          <w:p w:rsidR="00B23753" w:rsidRPr="001F3C39" w:rsidRDefault="00B23753" w:rsidP="001F3C39">
            <w:pPr>
              <w:jc w:val="right"/>
              <w:rPr>
                <w:bCs/>
                <w:sz w:val="20"/>
                <w:lang w:val="en-US"/>
              </w:rPr>
            </w:pPr>
            <w:r w:rsidRPr="001F3C39">
              <w:rPr>
                <w:bCs/>
                <w:sz w:val="20"/>
                <w:lang w:val="en-US"/>
              </w:rPr>
              <w:t>Monterrey, Mexico</w:t>
            </w:r>
            <w:r w:rsidR="001F3C39" w:rsidRPr="001F3C39">
              <w:rPr>
                <w:bCs/>
                <w:sz w:val="20"/>
                <w:lang w:val="en-US"/>
              </w:rPr>
              <w:t xml:space="preserve">. </w:t>
            </w:r>
            <w:r w:rsidRPr="001F3C39">
              <w:rPr>
                <w:bCs/>
                <w:sz w:val="20"/>
                <w:lang w:val="en-US"/>
              </w:rPr>
              <w:t>9-11 June 2007</w:t>
            </w:r>
          </w:p>
        </w:tc>
      </w:tr>
    </w:tbl>
    <w:p w:rsidR="00D42CB2" w:rsidRPr="00657E53" w:rsidRDefault="00D42CB2" w:rsidP="00510767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u w:val="single"/>
          <w:lang w:val="en-US"/>
        </w:rPr>
      </w:pPr>
    </w:p>
    <w:p w:rsidR="00B600BC" w:rsidRPr="00657E53" w:rsidRDefault="00B600BC" w:rsidP="001A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u w:val="single"/>
          <w:lang w:val="en-US"/>
        </w:rPr>
      </w:pPr>
      <w:r w:rsidRPr="00657E53">
        <w:rPr>
          <w:rFonts w:cstheme="minorHAnsi"/>
          <w:b/>
          <w:bCs/>
          <w:color w:val="000000"/>
          <w:u w:val="single"/>
          <w:lang w:val="en-US"/>
        </w:rPr>
        <w:t>Participation in Scientific Congresses</w:t>
      </w:r>
    </w:p>
    <w:p w:rsidR="00DF4E16" w:rsidRPr="00657E53" w:rsidRDefault="00DF4E16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color w:val="000000"/>
          <w:lang w:val="en-US"/>
        </w:rPr>
        <w:t>Pedroza, M. A.</w:t>
      </w:r>
      <w:r w:rsidRPr="00657E53">
        <w:rPr>
          <w:rFonts w:cstheme="minorHAnsi"/>
          <w:color w:val="000000"/>
          <w:lang w:val="en-US"/>
        </w:rPr>
        <w:t>, Park, S. A., DeSousa, C., Gerardin, A., &amp; Dreher, J. C. (2016). Influences of genetic polymorphism in olfactory sensitivity on wine multisensory integration decisions. Paper presented at the Human Decision Neuroscience Workshop, Delmenhorst, Germany.</w:t>
      </w:r>
    </w:p>
    <w:p w:rsidR="00DF4E16" w:rsidRPr="00657E53" w:rsidRDefault="00DF4E16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color w:val="000000"/>
          <w:lang w:val="en-US"/>
        </w:rPr>
        <w:t xml:space="preserve">Serrano de la Hoz, K., </w:t>
      </w:r>
      <w:r w:rsidRPr="00657E53">
        <w:rPr>
          <w:rFonts w:cstheme="minorHAnsi"/>
          <w:b/>
          <w:bCs/>
          <w:color w:val="000000"/>
          <w:lang w:val="en-US"/>
        </w:rPr>
        <w:t>Pedroza, M.A.</w:t>
      </w:r>
      <w:r w:rsidRPr="00657E53">
        <w:rPr>
          <w:rFonts w:cstheme="minorHAnsi"/>
          <w:color w:val="000000"/>
          <w:lang w:val="en-US"/>
        </w:rPr>
        <w:t xml:space="preserve">, Bonilla, I., Carmona, M., Salinas, M.R. (2013). </w:t>
      </w:r>
      <w:r w:rsidRPr="00B136AB">
        <w:rPr>
          <w:rFonts w:cstheme="minorHAnsi"/>
          <w:color w:val="000000"/>
          <w:lang w:val="es-MX"/>
        </w:rPr>
        <w:t xml:space="preserve">Diferentes prácticas agronómicas en el potencial aromático glicosídico de uvas de la variedad Tempranillo. </w:t>
      </w:r>
      <w:r w:rsidRPr="00657E53">
        <w:rPr>
          <w:rFonts w:cstheme="minorHAnsi"/>
          <w:color w:val="000000"/>
          <w:lang w:val="en-US"/>
        </w:rPr>
        <w:t xml:space="preserve">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 xml:space="preserve">Congreso Nacional de Investigación Enológica GIENOL. </w:t>
      </w:r>
      <w:r w:rsidRPr="00657E53">
        <w:rPr>
          <w:rFonts w:cstheme="minorHAnsi"/>
          <w:color w:val="000000"/>
          <w:lang w:val="en-US"/>
        </w:rPr>
        <w:t xml:space="preserve">Madrid, Spain. 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  <w:lang w:val="en-US"/>
        </w:rPr>
      </w:pPr>
      <w:r w:rsidRPr="00657E53">
        <w:rPr>
          <w:rFonts w:cstheme="minorHAnsi"/>
          <w:color w:val="000000"/>
          <w:lang w:val="en-US"/>
        </w:rPr>
        <w:t xml:space="preserve">Spigno, G., </w:t>
      </w: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/>
          <w:bCs/>
          <w:color w:val="000000"/>
          <w:u w:val="single"/>
          <w:lang w:val="en-US"/>
        </w:rPr>
        <w:t>.</w:t>
      </w:r>
      <w:r w:rsidRPr="00657E53">
        <w:rPr>
          <w:rFonts w:cstheme="minorHAnsi"/>
          <w:color w:val="000000"/>
          <w:lang w:val="en-US"/>
        </w:rPr>
        <w:t xml:space="preserve">, Amendola, D., Maggi, L., Zalacain, A., DeFaveri, D.M. (2012) Polyphenols microwave assisted extraction from waste grape skins. </w:t>
      </w:r>
      <w:r w:rsidRPr="00657E53">
        <w:rPr>
          <w:rFonts w:cstheme="minorHAnsi"/>
          <w:b/>
          <w:bCs/>
          <w:color w:val="000000"/>
          <w:lang w:val="en-US"/>
        </w:rPr>
        <w:t xml:space="preserve">Proceedings of the International Conference Bio &amp; Food Electrotechnologies. ISBN: </w:t>
      </w:r>
      <w:r w:rsidRPr="00657E53">
        <w:rPr>
          <w:rFonts w:cstheme="minorHAnsi"/>
          <w:color w:val="000000"/>
          <w:lang w:val="en-US"/>
        </w:rPr>
        <w:t>978-88-903261-8-9. Salerno, Italy</w:t>
      </w:r>
      <w:r w:rsidRPr="00657E53">
        <w:rPr>
          <w:rFonts w:cstheme="minorHAnsi"/>
          <w:b/>
          <w:bCs/>
          <w:color w:val="000000"/>
          <w:u w:val="single"/>
          <w:lang w:val="en-US"/>
        </w:rPr>
        <w:t xml:space="preserve"> 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</w:t>
      </w:r>
      <w:r w:rsidRPr="00657E53">
        <w:rPr>
          <w:rFonts w:cstheme="minorHAnsi"/>
          <w:color w:val="000000"/>
          <w:lang w:val="en-US"/>
        </w:rPr>
        <w:t xml:space="preserve">, Carmona, M., Alonso, G. L., Salinas, M. R., &amp; Zalacain, A. (2012). Polyphenol and color release from dehydrated waste grape skins into stored red wines. 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26th International Conference on Polyphenols</w:t>
      </w:r>
      <w:r w:rsidRPr="00657E53">
        <w:rPr>
          <w:rFonts w:cstheme="minorHAnsi"/>
          <w:i/>
          <w:iCs/>
          <w:color w:val="000000"/>
          <w:lang w:val="en-US"/>
        </w:rPr>
        <w:t xml:space="preserve">. </w:t>
      </w:r>
      <w:r w:rsidRPr="00657E53">
        <w:rPr>
          <w:rFonts w:cstheme="minorHAnsi"/>
          <w:color w:val="000000"/>
          <w:lang w:val="en-US"/>
        </w:rPr>
        <w:t>Florence, Italy.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/>
          <w:bCs/>
          <w:color w:val="000000"/>
          <w:u w:val="single"/>
          <w:lang w:val="en-US"/>
        </w:rPr>
        <w:t>.</w:t>
      </w:r>
      <w:r w:rsidRPr="00657E53">
        <w:rPr>
          <w:rFonts w:cstheme="minorHAnsi"/>
          <w:color w:val="000000"/>
          <w:lang w:val="en-US"/>
        </w:rPr>
        <w:t xml:space="preserve">, Amendola, D., Maggi, L., Zalacain, A., &amp; Spigno, G. (2012). Microwave assisted extraction and antioxidant power of dried waste grape skins polyphenols. 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26th International Conference on Polyphenols</w:t>
      </w:r>
      <w:r w:rsidRPr="00657E53">
        <w:rPr>
          <w:rFonts w:cstheme="minorHAnsi"/>
          <w:i/>
          <w:iCs/>
          <w:color w:val="000000"/>
          <w:lang w:val="en-US"/>
        </w:rPr>
        <w:t xml:space="preserve">. </w:t>
      </w:r>
      <w:r w:rsidRPr="00657E53">
        <w:rPr>
          <w:rFonts w:cstheme="minorHAnsi"/>
          <w:color w:val="000000"/>
          <w:lang w:val="en-US"/>
        </w:rPr>
        <w:t>Florence, Italy.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F17197" w:rsidRPr="00657E53" w:rsidRDefault="00F17197" w:rsidP="006C3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B19AB">
        <w:rPr>
          <w:rFonts w:cstheme="minorHAnsi"/>
          <w:color w:val="000000"/>
          <w:lang w:val="es-MX"/>
        </w:rPr>
        <w:t>Alonso, G. L., Carmona, M., Serrano-Díaz, J., Martínez-Gil, A.M. Se</w:t>
      </w:r>
      <w:r w:rsidR="00B136AB" w:rsidRPr="006B19AB">
        <w:rPr>
          <w:rFonts w:cstheme="minorHAnsi"/>
          <w:color w:val="000000"/>
          <w:lang w:val="es-MX"/>
        </w:rPr>
        <w:t>rrano-de-La-Hoz, K., Maggi, L.,</w:t>
      </w:r>
      <w:r w:rsidRPr="006B19AB">
        <w:rPr>
          <w:rFonts w:cstheme="minorHAnsi"/>
          <w:color w:val="000000"/>
          <w:lang w:val="es-MX"/>
        </w:rPr>
        <w:t xml:space="preserve"> </w:t>
      </w:r>
      <w:r w:rsidRPr="006B19AB">
        <w:rPr>
          <w:rFonts w:cstheme="minorHAnsi"/>
          <w:b/>
          <w:bCs/>
          <w:color w:val="000000"/>
          <w:lang w:val="es-MX"/>
        </w:rPr>
        <w:t>Pedroza, M. A</w:t>
      </w:r>
      <w:r w:rsidRPr="006B19AB">
        <w:rPr>
          <w:rFonts w:cstheme="minorHAnsi"/>
          <w:b/>
          <w:bCs/>
          <w:color w:val="000000"/>
          <w:u w:val="single"/>
          <w:lang w:val="es-MX"/>
        </w:rPr>
        <w:t>.</w:t>
      </w:r>
      <w:r w:rsidRPr="006B19AB">
        <w:rPr>
          <w:rFonts w:cstheme="minorHAnsi"/>
          <w:color w:val="000000"/>
          <w:lang w:val="es-MX"/>
        </w:rPr>
        <w:t xml:space="preserve">, Zalacain, A. &amp;  Salinas, M. R. (2012). lnfluencia de los carotenoides en Ia calidad del azafrán y de las uvas de vinificación. </w:t>
      </w:r>
      <w:r w:rsidRPr="00657E53">
        <w:rPr>
          <w:rFonts w:cstheme="minorHAnsi"/>
          <w:color w:val="000000"/>
          <w:lang w:val="en-US"/>
        </w:rPr>
        <w:t xml:space="preserve">In:  </w:t>
      </w:r>
      <w:r w:rsidR="006C3EF1" w:rsidRPr="00657E53">
        <w:rPr>
          <w:rFonts w:cstheme="minorHAnsi"/>
          <w:b/>
          <w:i/>
          <w:color w:val="000000"/>
          <w:lang w:val="en-US"/>
        </w:rPr>
        <w:t xml:space="preserve">lnternational Workshop </w:t>
      </w:r>
      <w:r w:rsidRPr="00657E53">
        <w:rPr>
          <w:rFonts w:cstheme="minorHAnsi"/>
          <w:b/>
          <w:i/>
          <w:color w:val="000000"/>
          <w:lang w:val="en-US"/>
        </w:rPr>
        <w:t xml:space="preserve">Carotenoides como ingredientes de alimentos funcionales. </w:t>
      </w:r>
      <w:r w:rsidRPr="00657E53">
        <w:rPr>
          <w:rFonts w:cstheme="minorHAnsi"/>
          <w:color w:val="000000"/>
          <w:lang w:val="en-US"/>
        </w:rPr>
        <w:t xml:space="preserve">Universidad de Sevilla, Seville, Spain. </w:t>
      </w:r>
    </w:p>
    <w:p w:rsidR="00F17197" w:rsidRPr="00657E53" w:rsidRDefault="00F17197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</w:t>
      </w:r>
      <w:r w:rsidRPr="00657E53">
        <w:rPr>
          <w:rFonts w:cstheme="minorHAnsi"/>
          <w:b/>
          <w:bCs/>
          <w:color w:val="000000"/>
          <w:u w:val="single"/>
          <w:lang w:val="en-US"/>
        </w:rPr>
        <w:t>.</w:t>
      </w:r>
      <w:r w:rsidRPr="00657E53">
        <w:rPr>
          <w:rFonts w:cstheme="minorHAnsi"/>
          <w:color w:val="000000"/>
          <w:lang w:val="en-US"/>
        </w:rPr>
        <w:t xml:space="preserve">, Carmona, M., Pardo, F., Alonso, G. L., Salinas, M. R., &amp; Zalacain, A. (2011). Building Rosé Wines from Dehydrated Waste Grape Skins (Poster 141). 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XXXIV OIV World Congress of Vine and Wine</w:t>
      </w:r>
      <w:r w:rsidRPr="00657E53">
        <w:rPr>
          <w:rFonts w:cstheme="minorHAnsi"/>
          <w:i/>
          <w:iCs/>
          <w:color w:val="000000"/>
          <w:lang w:val="en-US"/>
        </w:rPr>
        <w:t xml:space="preserve">. </w:t>
      </w:r>
      <w:r w:rsidRPr="00657E53">
        <w:rPr>
          <w:rFonts w:cstheme="minorHAnsi"/>
          <w:color w:val="000000"/>
          <w:lang w:val="en-US"/>
        </w:rPr>
        <w:t>Porto, Portugal.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</w:t>
      </w:r>
      <w:r w:rsidRPr="00657E53">
        <w:rPr>
          <w:rFonts w:cstheme="minorHAnsi"/>
          <w:b/>
          <w:bCs/>
          <w:color w:val="000000"/>
          <w:u w:val="single"/>
          <w:lang w:val="en-US"/>
        </w:rPr>
        <w:t xml:space="preserve"> </w:t>
      </w:r>
      <w:r w:rsidRPr="00657E53">
        <w:rPr>
          <w:rFonts w:cstheme="minorHAnsi"/>
          <w:color w:val="000000"/>
          <w:lang w:val="en-US"/>
        </w:rPr>
        <w:t xml:space="preserve">(2011). Recent advances in industrial reprocessing of waste grape skins. 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 xml:space="preserve">XXXIV OIV World Congress of Vine and Wine. </w:t>
      </w:r>
      <w:r w:rsidRPr="00657E53">
        <w:rPr>
          <w:rFonts w:cstheme="minorHAnsi"/>
          <w:color w:val="000000"/>
          <w:lang w:val="en-US"/>
        </w:rPr>
        <w:t>Porto, Portugal. (</w:t>
      </w:r>
      <w:r w:rsidRPr="00657E53">
        <w:rPr>
          <w:rFonts w:cstheme="minorHAnsi"/>
          <w:b/>
          <w:color w:val="000000"/>
          <w:lang w:val="en-US"/>
        </w:rPr>
        <w:t>Oral communication</w:t>
      </w:r>
      <w:r w:rsidRPr="00657E53">
        <w:rPr>
          <w:rFonts w:cstheme="minorHAnsi"/>
          <w:color w:val="000000"/>
          <w:lang w:val="en-US"/>
        </w:rPr>
        <w:t>)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color w:val="000000"/>
          <w:lang w:val="en-US"/>
        </w:rPr>
        <w:t> 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B19AB">
        <w:rPr>
          <w:rFonts w:cstheme="minorHAnsi"/>
          <w:b/>
          <w:bCs/>
          <w:color w:val="000000"/>
          <w:lang w:val="es-MX"/>
        </w:rPr>
        <w:t>Pedroza, M. A.</w:t>
      </w:r>
      <w:r w:rsidRPr="006B19AB">
        <w:rPr>
          <w:rFonts w:cstheme="minorHAnsi"/>
          <w:color w:val="000000"/>
          <w:lang w:val="es-MX"/>
        </w:rPr>
        <w:t xml:space="preserve">, Alonso, G. L., Carmona, M., Salinas, M. R., &amp; Zalacain, A. (2010). </w:t>
      </w:r>
      <w:r w:rsidRPr="00B136AB">
        <w:rPr>
          <w:rFonts w:cstheme="minorHAnsi"/>
          <w:color w:val="000000"/>
          <w:lang w:val="es-MX"/>
        </w:rPr>
        <w:t xml:space="preserve">Estudio de la dosificación, tiempo de maceración y granulometría de hollejos deshidratados sobre el color y la composción fenólica en vino sintético. </w:t>
      </w:r>
      <w:r w:rsidRPr="00657E53">
        <w:rPr>
          <w:rFonts w:cstheme="minorHAnsi"/>
          <w:color w:val="000000"/>
          <w:lang w:val="en-US"/>
        </w:rPr>
        <w:t xml:space="preserve">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VII Foro Mundial del Vino</w:t>
      </w:r>
      <w:r w:rsidRPr="00657E53">
        <w:rPr>
          <w:rFonts w:cstheme="minorHAnsi"/>
          <w:i/>
          <w:iCs/>
          <w:color w:val="000000"/>
          <w:lang w:val="en-US"/>
        </w:rPr>
        <w:t xml:space="preserve">. </w:t>
      </w:r>
      <w:r w:rsidRPr="00657E53">
        <w:rPr>
          <w:rFonts w:cstheme="minorHAnsi"/>
          <w:color w:val="000000"/>
          <w:lang w:val="en-US"/>
        </w:rPr>
        <w:t>Logroño, Spain.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</w:t>
      </w:r>
      <w:r w:rsidRPr="00657E53">
        <w:rPr>
          <w:rFonts w:cstheme="minorHAnsi"/>
          <w:color w:val="000000"/>
          <w:lang w:val="en-US"/>
        </w:rPr>
        <w:t xml:space="preserve">, Alonso, G. L., Carmona, M., Salinas, M. R., &amp; Zalacain, A. (2010). Evaluation of dehydrated white grape skins as copigment in red wine model solutions. 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VI International Congress on pigments in food: chemical, biological and technological aspects</w:t>
      </w:r>
      <w:r w:rsidRPr="00657E53">
        <w:rPr>
          <w:rFonts w:cstheme="minorHAnsi"/>
          <w:color w:val="000000"/>
          <w:lang w:val="en-US"/>
        </w:rPr>
        <w:t xml:space="preserve"> (pp. 113-116) </w:t>
      </w:r>
      <w:r w:rsidRPr="00657E53">
        <w:rPr>
          <w:rFonts w:cstheme="minorHAnsi"/>
          <w:b/>
          <w:bCs/>
          <w:color w:val="000000"/>
          <w:lang w:val="en-US"/>
        </w:rPr>
        <w:t>ISBN</w:t>
      </w:r>
      <w:r w:rsidRPr="00657E53">
        <w:rPr>
          <w:rFonts w:cstheme="minorHAnsi"/>
          <w:color w:val="000000"/>
          <w:lang w:val="en-US"/>
        </w:rPr>
        <w:t xml:space="preserve"> 978-963-9970-04-5. Budapest, Hungary.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</w:t>
      </w:r>
      <w:r w:rsidRPr="00657E53">
        <w:rPr>
          <w:rFonts w:cstheme="minorHAnsi"/>
          <w:color w:val="000000"/>
          <w:lang w:val="en-US"/>
        </w:rPr>
        <w:t xml:space="preserve">, Carmona, M., Alonso, G. L., Salinas, M. R., &amp; Zalacain, A. (2010). Use of red grape skins to enhance the phenolic composition of wines. In: </w:t>
      </w:r>
      <w:r w:rsidR="00913188" w:rsidRPr="00657E53">
        <w:rPr>
          <w:rFonts w:cstheme="minorHAnsi"/>
          <w:color w:val="000000"/>
          <w:lang w:val="en-US"/>
        </w:rPr>
        <w:t>*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VI International Congress on pigments in food: chemical, biological and technological aspects</w:t>
      </w:r>
      <w:r w:rsidRPr="00657E53">
        <w:rPr>
          <w:rFonts w:cstheme="minorHAnsi"/>
          <w:b/>
          <w:bCs/>
          <w:color w:val="000000"/>
          <w:lang w:val="en-US"/>
        </w:rPr>
        <w:t xml:space="preserve"> </w:t>
      </w:r>
      <w:r w:rsidRPr="00657E53">
        <w:rPr>
          <w:rFonts w:cstheme="minorHAnsi"/>
          <w:color w:val="000000"/>
          <w:lang w:val="en-US"/>
        </w:rPr>
        <w:t xml:space="preserve">(pp. 345-347) </w:t>
      </w:r>
      <w:r w:rsidRPr="00657E53">
        <w:rPr>
          <w:rFonts w:cstheme="minorHAnsi"/>
          <w:b/>
          <w:bCs/>
          <w:color w:val="000000"/>
          <w:lang w:val="en-US"/>
        </w:rPr>
        <w:t>ISBN</w:t>
      </w:r>
      <w:r w:rsidRPr="00657E53">
        <w:rPr>
          <w:rFonts w:cstheme="minorHAnsi"/>
          <w:color w:val="000000"/>
          <w:lang w:val="en-US"/>
        </w:rPr>
        <w:t xml:space="preserve"> 978-963-9970-04-5. Budapest, Hungary.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B19AB">
        <w:rPr>
          <w:rFonts w:cstheme="minorHAnsi"/>
          <w:b/>
          <w:bCs/>
          <w:color w:val="000000"/>
          <w:lang w:val="es-MX"/>
        </w:rPr>
        <w:t>Pedroza, M. A.</w:t>
      </w:r>
      <w:r w:rsidRPr="006B19AB">
        <w:rPr>
          <w:rFonts w:cstheme="minorHAnsi"/>
          <w:color w:val="000000"/>
          <w:lang w:val="es-MX"/>
        </w:rPr>
        <w:t xml:space="preserve">, Alonso, G. L., Carmona, M., Salinas, M. R., &amp; Zalacain, A. (2009). </w:t>
      </w:r>
      <w:r w:rsidRPr="00B136AB">
        <w:rPr>
          <w:rFonts w:cstheme="minorHAnsi"/>
          <w:color w:val="000000"/>
          <w:lang w:val="es-MX"/>
        </w:rPr>
        <w:t xml:space="preserve">Efecto de la deshidratación en la composición fenólica de hollejos de distintas viníferas. </w:t>
      </w:r>
      <w:r w:rsidRPr="00657E53">
        <w:rPr>
          <w:rFonts w:cstheme="minorHAnsi"/>
          <w:color w:val="000000"/>
          <w:lang w:val="en-US"/>
        </w:rPr>
        <w:t xml:space="preserve">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X Congreso Nacional de Investigación Enológica GIENOL.</w:t>
      </w:r>
      <w:r w:rsidRPr="00657E53">
        <w:rPr>
          <w:rFonts w:cstheme="minorHAnsi"/>
          <w:i/>
          <w:iCs/>
          <w:color w:val="000000"/>
          <w:lang w:val="en-US"/>
        </w:rPr>
        <w:t xml:space="preserve"> </w:t>
      </w:r>
      <w:r w:rsidRPr="00657E53">
        <w:rPr>
          <w:rFonts w:cstheme="minorHAnsi"/>
          <w:b/>
          <w:bCs/>
          <w:color w:val="000000"/>
          <w:lang w:val="en-US"/>
        </w:rPr>
        <w:t>ISBN</w:t>
      </w:r>
      <w:r w:rsidRPr="00657E53">
        <w:rPr>
          <w:rFonts w:cstheme="minorHAnsi"/>
          <w:i/>
          <w:iCs/>
          <w:color w:val="000000"/>
          <w:lang w:val="en-US"/>
        </w:rPr>
        <w:t xml:space="preserve"> </w:t>
      </w:r>
      <w:r w:rsidRPr="00657E53">
        <w:rPr>
          <w:rFonts w:cstheme="minorHAnsi"/>
          <w:color w:val="000000"/>
          <w:lang w:val="en-US"/>
        </w:rPr>
        <w:t>978-84-8158-438-7. Ourense, Spain.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bCs/>
          <w:color w:val="000000"/>
          <w:lang w:val="en-US"/>
        </w:rPr>
        <w:t>Pedroza, M. A.</w:t>
      </w:r>
      <w:r w:rsidRPr="00657E53">
        <w:rPr>
          <w:rFonts w:cstheme="minorHAnsi"/>
          <w:color w:val="000000"/>
          <w:lang w:val="en-US"/>
        </w:rPr>
        <w:t xml:space="preserve">, Lara, J. F., Zalacain, A., &amp; Salinas, M. R. (2008). </w:t>
      </w:r>
      <w:r w:rsidRPr="00B136AB">
        <w:rPr>
          <w:rFonts w:cstheme="minorHAnsi"/>
          <w:color w:val="000000"/>
          <w:lang w:val="es-MX"/>
        </w:rPr>
        <w:t xml:space="preserve">Resultados Preliminares sobre la determinación del potencial aromático de uvas tintas mediante SBSE-TD-GC-MS. </w:t>
      </w:r>
      <w:r w:rsidRPr="00657E53">
        <w:rPr>
          <w:rFonts w:cstheme="minorHAnsi"/>
          <w:color w:val="000000"/>
          <w:lang w:val="en-US"/>
        </w:rPr>
        <w:t xml:space="preserve">In: </w:t>
      </w:r>
      <w:r w:rsidRPr="00657E53">
        <w:rPr>
          <w:rFonts w:cstheme="minorHAnsi"/>
          <w:b/>
          <w:bCs/>
          <w:i/>
          <w:iCs/>
          <w:color w:val="000000"/>
          <w:lang w:val="en-US"/>
        </w:rPr>
        <w:t>XIV Congreso Nacional de Enólogos</w:t>
      </w:r>
      <w:r w:rsidRPr="00657E53">
        <w:rPr>
          <w:rFonts w:cstheme="minorHAnsi"/>
          <w:i/>
          <w:iCs/>
          <w:color w:val="000000"/>
          <w:lang w:val="en-US"/>
        </w:rPr>
        <w:t xml:space="preserve">. </w:t>
      </w:r>
      <w:r w:rsidRPr="00657E53">
        <w:rPr>
          <w:rFonts w:cstheme="minorHAnsi"/>
          <w:color w:val="000000"/>
          <w:lang w:val="en-US"/>
        </w:rPr>
        <w:t>San Lorenzo del Escorial, Madrid, Spain. (</w:t>
      </w:r>
      <w:r w:rsidRPr="00657E53">
        <w:rPr>
          <w:rFonts w:cstheme="minorHAnsi"/>
          <w:b/>
          <w:color w:val="000000"/>
          <w:lang w:val="en-US"/>
        </w:rPr>
        <w:t>Invited Speaker</w:t>
      </w:r>
      <w:r w:rsidRPr="00657E53">
        <w:rPr>
          <w:rFonts w:cstheme="minorHAnsi"/>
          <w:color w:val="000000"/>
          <w:lang w:val="en-US"/>
        </w:rPr>
        <w:t xml:space="preserve">). </w:t>
      </w:r>
    </w:p>
    <w:p w:rsidR="00B600BC" w:rsidRPr="00657E53" w:rsidRDefault="00B600BC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8152E7" w:rsidRPr="00657E53" w:rsidRDefault="008152E7" w:rsidP="008152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  <w:lang w:val="en-US"/>
        </w:rPr>
      </w:pPr>
      <w:r w:rsidRPr="00657E53">
        <w:rPr>
          <w:rFonts w:cstheme="minorHAnsi"/>
          <w:b/>
          <w:color w:val="000000"/>
          <w:u w:val="single"/>
          <w:lang w:val="en-US"/>
        </w:rPr>
        <w:t xml:space="preserve">Scientific Divulgation </w:t>
      </w:r>
    </w:p>
    <w:p w:rsidR="00E25FFB" w:rsidRPr="00657E53" w:rsidRDefault="00E25FFB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  <w:r w:rsidRPr="00657E53">
        <w:rPr>
          <w:rFonts w:cstheme="minorHAnsi"/>
          <w:b/>
          <w:color w:val="000000"/>
          <w:lang w:val="en-US"/>
        </w:rPr>
        <w:t xml:space="preserve">Pedroza, M.A. </w:t>
      </w:r>
      <w:r w:rsidRPr="00657E53">
        <w:rPr>
          <w:rFonts w:cstheme="minorHAnsi"/>
          <w:color w:val="000000"/>
          <w:lang w:val="en-US"/>
        </w:rPr>
        <w:t>(2016). NeuroEnologia. Seminarios sobre neurociencia aplicada a los alimentos. Universidad de Castilla-La Mancha, Albacete, April 7. Spain.</w:t>
      </w:r>
      <w:r w:rsidR="00CC7194" w:rsidRPr="00657E53">
        <w:rPr>
          <w:rFonts w:cstheme="minorHAnsi"/>
          <w:color w:val="000000"/>
          <w:lang w:val="en-US"/>
        </w:rPr>
        <w:t xml:space="preserve"> (Invited speaker)</w:t>
      </w:r>
    </w:p>
    <w:p w:rsidR="00E25FFB" w:rsidRPr="00657E53" w:rsidRDefault="00E25FFB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</w:p>
    <w:p w:rsidR="00E25FFB" w:rsidRPr="00657E53" w:rsidRDefault="00E25FFB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  <w:r w:rsidRPr="006B19AB">
        <w:rPr>
          <w:rFonts w:cstheme="minorHAnsi"/>
          <w:b/>
          <w:color w:val="000000"/>
          <w:lang w:val="fr-FR"/>
        </w:rPr>
        <w:t xml:space="preserve">Pedroza, M.A. </w:t>
      </w:r>
      <w:r w:rsidRPr="006B19AB">
        <w:rPr>
          <w:rFonts w:cstheme="minorHAnsi"/>
          <w:color w:val="000000"/>
          <w:lang w:val="fr-FR"/>
        </w:rPr>
        <w:t xml:space="preserve">(2016). La perception du vin : un experience multi-sensorielle. </w:t>
      </w:r>
      <w:r w:rsidRPr="00657E53">
        <w:rPr>
          <w:rFonts w:cstheme="minorHAnsi"/>
          <w:color w:val="000000"/>
          <w:lang w:val="en-US"/>
        </w:rPr>
        <w:t xml:space="preserve">Round table in : </w:t>
      </w:r>
      <w:r w:rsidRPr="00657E53">
        <w:rPr>
          <w:rFonts w:cstheme="minorHAnsi"/>
          <w:i/>
          <w:color w:val="000000"/>
          <w:lang w:val="en-US"/>
        </w:rPr>
        <w:t>La Semaine du cerveau</w:t>
      </w:r>
      <w:r w:rsidRPr="00657E53">
        <w:rPr>
          <w:rFonts w:cstheme="minorHAnsi"/>
          <w:color w:val="000000"/>
          <w:lang w:val="en-US"/>
        </w:rPr>
        <w:t xml:space="preserve">, Musee Claude Bernard, Saint-Julien-sous-Montmelas, March 18th, France. </w:t>
      </w:r>
      <w:r w:rsidR="00CC7194" w:rsidRPr="00657E53">
        <w:rPr>
          <w:rFonts w:cstheme="minorHAnsi"/>
          <w:color w:val="000000"/>
          <w:lang w:val="en-US"/>
        </w:rPr>
        <w:t>(Invited speaker)</w:t>
      </w:r>
    </w:p>
    <w:p w:rsidR="00E25FFB" w:rsidRPr="00657E53" w:rsidRDefault="00E25FFB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</w:p>
    <w:p w:rsidR="006C3EF1" w:rsidRPr="00657E53" w:rsidRDefault="006C3EF1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color w:val="000000"/>
          <w:lang w:val="en-US"/>
        </w:rPr>
        <w:t xml:space="preserve">Pedroza, M.A. </w:t>
      </w:r>
      <w:r w:rsidR="00576555" w:rsidRPr="00657E53">
        <w:rPr>
          <w:rFonts w:cstheme="minorHAnsi"/>
          <w:color w:val="000000"/>
          <w:lang w:val="en-US"/>
        </w:rPr>
        <w:t>(2015).</w:t>
      </w:r>
      <w:r w:rsidR="00576555" w:rsidRPr="00657E53">
        <w:rPr>
          <w:rFonts w:cstheme="minorHAnsi"/>
          <w:b/>
          <w:color w:val="000000"/>
          <w:lang w:val="en-US"/>
        </w:rPr>
        <w:t xml:space="preserve"> </w:t>
      </w:r>
      <w:r w:rsidRPr="00657E53">
        <w:rPr>
          <w:rFonts w:cstheme="minorHAnsi"/>
          <w:color w:val="000000"/>
          <w:lang w:val="en-US"/>
        </w:rPr>
        <w:t xml:space="preserve">Neuroscience perspective of wine flavor. </w:t>
      </w:r>
      <w:r w:rsidR="00576555" w:rsidRPr="00657E53">
        <w:rPr>
          <w:rFonts w:cstheme="minorHAnsi"/>
          <w:color w:val="000000"/>
          <w:lang w:val="en-US"/>
        </w:rPr>
        <w:t xml:space="preserve">Foreign </w:t>
      </w:r>
      <w:r w:rsidR="00B136AB" w:rsidRPr="00657E53">
        <w:rPr>
          <w:rFonts w:cstheme="minorHAnsi"/>
          <w:color w:val="000000"/>
          <w:lang w:val="en-US"/>
        </w:rPr>
        <w:t>Researchers</w:t>
      </w:r>
      <w:r w:rsidR="00576555" w:rsidRPr="00657E53">
        <w:rPr>
          <w:rFonts w:cstheme="minorHAnsi"/>
          <w:color w:val="000000"/>
          <w:lang w:val="en-US"/>
        </w:rPr>
        <w:t xml:space="preserve"> Welcome Event Organized by Espace Ulys-Euraxess. Universite de Lyon. Lyon, France. February 5. (Invited Talk)</w:t>
      </w:r>
    </w:p>
    <w:p w:rsidR="006C3EF1" w:rsidRPr="00657E53" w:rsidRDefault="006C3EF1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</w:p>
    <w:p w:rsidR="008152E7" w:rsidRPr="00657E53" w:rsidRDefault="008152E7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57E53">
        <w:rPr>
          <w:rFonts w:cstheme="minorHAnsi"/>
          <w:b/>
          <w:color w:val="000000"/>
          <w:lang w:val="en-US"/>
        </w:rPr>
        <w:t>Pedroza, M.A.</w:t>
      </w:r>
      <w:r w:rsidRPr="00657E53">
        <w:rPr>
          <w:rFonts w:cstheme="minorHAnsi"/>
          <w:color w:val="000000"/>
          <w:lang w:val="en-US"/>
        </w:rPr>
        <w:t xml:space="preserve">, Dreher, J.C. (2014). </w:t>
      </w:r>
      <w:r w:rsidR="00652A51" w:rsidRPr="006B19AB">
        <w:rPr>
          <w:rFonts w:cstheme="minorHAnsi"/>
          <w:color w:val="000000"/>
          <w:lang w:val="fr-FR"/>
        </w:rPr>
        <w:t xml:space="preserve">Modulation de la perception de l'arôme du vin par sa robe: une étude d’imagerie cérébrale originale. </w:t>
      </w:r>
      <w:r w:rsidR="00652A51" w:rsidRPr="00657E53">
        <w:rPr>
          <w:rFonts w:cstheme="minorHAnsi"/>
          <w:color w:val="000000"/>
          <w:lang w:val="en-US"/>
        </w:rPr>
        <w:t>Dos</w:t>
      </w:r>
      <w:r w:rsidR="003A6C03" w:rsidRPr="00657E53">
        <w:rPr>
          <w:rFonts w:cstheme="minorHAnsi"/>
          <w:color w:val="000000"/>
          <w:lang w:val="en-US"/>
        </w:rPr>
        <w:t>s</w:t>
      </w:r>
      <w:r w:rsidR="00652A51" w:rsidRPr="00657E53">
        <w:rPr>
          <w:rFonts w:cstheme="minorHAnsi"/>
          <w:color w:val="000000"/>
          <w:lang w:val="en-US"/>
        </w:rPr>
        <w:t xml:space="preserve">ier </w:t>
      </w:r>
      <w:r w:rsidR="003A6C03" w:rsidRPr="00657E53">
        <w:rPr>
          <w:rFonts w:cstheme="minorHAnsi"/>
          <w:color w:val="000000"/>
          <w:lang w:val="en-US"/>
        </w:rPr>
        <w:t>Spécial</w:t>
      </w:r>
      <w:r w:rsidR="00652A51" w:rsidRPr="00657E53">
        <w:rPr>
          <w:rFonts w:cstheme="minorHAnsi"/>
          <w:color w:val="000000"/>
          <w:lang w:val="en-US"/>
        </w:rPr>
        <w:t xml:space="preserve"> Neurosciences et vin. </w:t>
      </w:r>
      <w:r w:rsidRPr="00657E53">
        <w:rPr>
          <w:rFonts w:cstheme="minorHAnsi"/>
          <w:b/>
          <w:i/>
          <w:color w:val="000000"/>
          <w:lang w:val="en-US"/>
        </w:rPr>
        <w:t>Revue des Oenologues</w:t>
      </w:r>
      <w:r w:rsidRPr="00657E53">
        <w:rPr>
          <w:rFonts w:cstheme="minorHAnsi"/>
          <w:color w:val="000000"/>
          <w:lang w:val="en-US"/>
        </w:rPr>
        <w:t>.</w:t>
      </w:r>
      <w:r w:rsidR="00652A51" w:rsidRPr="00657E53">
        <w:rPr>
          <w:rFonts w:cstheme="minorHAnsi"/>
          <w:color w:val="000000"/>
          <w:lang w:val="en-US"/>
        </w:rPr>
        <w:t xml:space="preserve"> </w:t>
      </w:r>
      <w:r w:rsidRPr="00657E53">
        <w:rPr>
          <w:rFonts w:cstheme="minorHAnsi"/>
          <w:color w:val="000000"/>
          <w:lang w:val="en-US"/>
        </w:rPr>
        <w:t>153s</w:t>
      </w:r>
      <w:r w:rsidR="006C3EF1" w:rsidRPr="00657E53">
        <w:rPr>
          <w:rFonts w:cstheme="minorHAnsi"/>
          <w:color w:val="000000"/>
          <w:lang w:val="en-US"/>
        </w:rPr>
        <w:t xml:space="preserve"> (Written Article)</w:t>
      </w:r>
    </w:p>
    <w:p w:rsidR="006C3EF1" w:rsidRPr="00657E53" w:rsidRDefault="006C3EF1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6C3EF1" w:rsidRPr="00657E53" w:rsidRDefault="006C3EF1" w:rsidP="006C3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B19AB">
        <w:rPr>
          <w:rFonts w:cstheme="minorHAnsi"/>
          <w:b/>
          <w:color w:val="000000"/>
          <w:lang w:val="es-MX"/>
        </w:rPr>
        <w:t>Pedroza, M.A.</w:t>
      </w:r>
      <w:r w:rsidRPr="006B19AB">
        <w:rPr>
          <w:rFonts w:cstheme="minorHAnsi"/>
          <w:color w:val="000000"/>
          <w:lang w:val="es-MX"/>
        </w:rPr>
        <w:t xml:space="preserve">, Carmona, M., Alonso, G.L., Salinas, M.R., Zalacain, A. </w:t>
      </w:r>
      <w:r w:rsidR="00576555" w:rsidRPr="006B19AB">
        <w:rPr>
          <w:rFonts w:cstheme="minorHAnsi"/>
          <w:color w:val="000000"/>
          <w:lang w:val="es-MX"/>
        </w:rPr>
        <w:t>(</w:t>
      </w:r>
      <w:r w:rsidRPr="006B19AB">
        <w:rPr>
          <w:rFonts w:cstheme="minorHAnsi"/>
          <w:color w:val="000000"/>
          <w:lang w:val="es-MX"/>
        </w:rPr>
        <w:t>2011</w:t>
      </w:r>
      <w:r w:rsidR="00576555" w:rsidRPr="006B19AB">
        <w:rPr>
          <w:rFonts w:cstheme="minorHAnsi"/>
          <w:color w:val="000000"/>
          <w:lang w:val="es-MX"/>
        </w:rPr>
        <w:t>)</w:t>
      </w:r>
      <w:r w:rsidRPr="006B19AB">
        <w:rPr>
          <w:rFonts w:cstheme="minorHAnsi"/>
          <w:color w:val="000000"/>
          <w:lang w:val="es-MX"/>
        </w:rPr>
        <w:t xml:space="preserve">. Innovación en el uso de subproductos vitivinícolas: Hollejos de uva deshidratados. </w:t>
      </w:r>
      <w:r w:rsidRPr="00657E53">
        <w:rPr>
          <w:rFonts w:cstheme="minorHAnsi"/>
          <w:color w:val="000000"/>
          <w:lang w:val="en-US"/>
        </w:rPr>
        <w:t>Revista Winetech.</w:t>
      </w:r>
      <w:r w:rsidR="00576555" w:rsidRPr="00657E53">
        <w:rPr>
          <w:rFonts w:cstheme="minorHAnsi"/>
          <w:color w:val="000000"/>
          <w:lang w:val="en-US"/>
        </w:rPr>
        <w:t>2,</w:t>
      </w:r>
      <w:r w:rsidRPr="00657E53">
        <w:rPr>
          <w:rFonts w:cstheme="minorHAnsi"/>
          <w:color w:val="000000"/>
          <w:lang w:val="en-US"/>
        </w:rPr>
        <w:t xml:space="preserve"> 22-24 (Written article)</w:t>
      </w:r>
    </w:p>
    <w:p w:rsidR="006C3EF1" w:rsidRPr="00657E53" w:rsidRDefault="006C3EF1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6C3EF1" w:rsidRPr="00657E53" w:rsidRDefault="006C3EF1" w:rsidP="00652A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B19AB">
        <w:rPr>
          <w:rFonts w:cstheme="minorHAnsi"/>
          <w:b/>
          <w:color w:val="000000"/>
          <w:lang w:val="es-MX"/>
        </w:rPr>
        <w:t>Pedroza, M.A.</w:t>
      </w:r>
      <w:r w:rsidRPr="006B19AB">
        <w:rPr>
          <w:rFonts w:cstheme="minorHAnsi"/>
          <w:color w:val="000000"/>
          <w:lang w:val="es-MX"/>
        </w:rPr>
        <w:t xml:space="preserve"> (2009). </w:t>
      </w:r>
      <w:r w:rsidR="00576555" w:rsidRPr="006B19AB">
        <w:rPr>
          <w:rFonts w:cstheme="minorHAnsi"/>
          <w:color w:val="000000"/>
          <w:lang w:val="es-MX"/>
        </w:rPr>
        <w:t>Evaluación del uso de hollejos agotados de uva para mejorar las características aromáticas y cromáticas de los vinos</w:t>
      </w:r>
      <w:r w:rsidRPr="006B19AB">
        <w:rPr>
          <w:rFonts w:cstheme="minorHAnsi"/>
          <w:color w:val="000000"/>
          <w:lang w:val="es-MX"/>
        </w:rPr>
        <w:t>.</w:t>
      </w:r>
      <w:r w:rsidR="00576555" w:rsidRPr="006B19AB">
        <w:rPr>
          <w:rFonts w:cstheme="minorHAnsi"/>
          <w:color w:val="000000"/>
          <w:lang w:val="es-MX"/>
        </w:rPr>
        <w:t xml:space="preserve"> </w:t>
      </w:r>
      <w:r w:rsidR="00576555" w:rsidRPr="00657E53">
        <w:rPr>
          <w:rFonts w:cstheme="minorHAnsi"/>
          <w:color w:val="000000"/>
          <w:lang w:val="en-US"/>
        </w:rPr>
        <w:t xml:space="preserve">Seminar </w:t>
      </w:r>
      <w:r w:rsidRPr="00657E53">
        <w:rPr>
          <w:rFonts w:cstheme="minorHAnsi"/>
          <w:color w:val="000000"/>
          <w:lang w:val="en-US"/>
        </w:rPr>
        <w:t>La ciencia In Vivo.</w:t>
      </w:r>
      <w:r w:rsidR="00576555" w:rsidRPr="00657E53">
        <w:rPr>
          <w:rFonts w:cstheme="minorHAnsi"/>
          <w:color w:val="000000"/>
          <w:lang w:val="en-US"/>
        </w:rPr>
        <w:t xml:space="preserve"> Universidad de Castilla-La Mancha. Albacete, Spain. (Invited </w:t>
      </w:r>
      <w:r w:rsidR="00CC7194" w:rsidRPr="00657E53">
        <w:rPr>
          <w:rFonts w:cstheme="minorHAnsi"/>
          <w:color w:val="000000"/>
          <w:lang w:val="en-US"/>
        </w:rPr>
        <w:t>speaker</w:t>
      </w:r>
      <w:r w:rsidR="00576555" w:rsidRPr="00657E53">
        <w:rPr>
          <w:rFonts w:cstheme="minorHAnsi"/>
          <w:color w:val="000000"/>
          <w:lang w:val="en-US"/>
        </w:rPr>
        <w:t>)</w:t>
      </w:r>
    </w:p>
    <w:p w:rsidR="008152E7" w:rsidRPr="00657E53" w:rsidRDefault="008152E7" w:rsidP="005D6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600BC" w:rsidRPr="00657E53" w:rsidRDefault="000E183B" w:rsidP="001A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u w:val="single"/>
          <w:lang w:val="en-US"/>
        </w:rPr>
      </w:pPr>
      <w:r w:rsidRPr="00657E53">
        <w:rPr>
          <w:rFonts w:cstheme="minorHAnsi"/>
          <w:b/>
          <w:bCs/>
          <w:color w:val="000000"/>
          <w:u w:val="single"/>
          <w:lang w:val="en-US"/>
        </w:rPr>
        <w:t>Relevant Undergraduate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0E183B" w:rsidRPr="00657E53" w:rsidTr="00CC7194">
        <w:trPr>
          <w:trHeight w:val="476"/>
        </w:trPr>
        <w:tc>
          <w:tcPr>
            <w:tcW w:w="4788" w:type="dxa"/>
          </w:tcPr>
          <w:p w:rsidR="000E183B" w:rsidRPr="00657E53" w:rsidRDefault="000E183B" w:rsidP="00E12D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Coordinator of the Food Industr</w:t>
            </w:r>
            <w:r w:rsidR="00E12DE7"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ies Engineering Student Society</w:t>
            </w:r>
          </w:p>
        </w:tc>
        <w:tc>
          <w:tcPr>
            <w:tcW w:w="5810" w:type="dxa"/>
          </w:tcPr>
          <w:p w:rsidR="00E9244A" w:rsidRPr="00657E53" w:rsidRDefault="000E183B" w:rsidP="000F3110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sz w:val="20"/>
                <w:szCs w:val="20"/>
                <w:lang w:val="en-US"/>
              </w:rPr>
              <w:t>Instituto Tecnológico y de E</w:t>
            </w:r>
            <w:r w:rsidR="001460D5" w:rsidRPr="00657E53">
              <w:rPr>
                <w:sz w:val="20"/>
                <w:szCs w:val="20"/>
                <w:lang w:val="en-US"/>
              </w:rPr>
              <w:t>studios Superiores de Monterrey</w:t>
            </w:r>
            <w:r w:rsidRPr="00657E53">
              <w:rPr>
                <w:sz w:val="20"/>
                <w:szCs w:val="20"/>
                <w:lang w:val="en-US"/>
              </w:rPr>
              <w:t xml:space="preserve"> </w:t>
            </w:r>
          </w:p>
          <w:p w:rsidR="000E183B" w:rsidRPr="00657E53" w:rsidRDefault="00CC7194" w:rsidP="00CC7194">
            <w:pPr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2004-2005,</w:t>
            </w:r>
            <w:r w:rsidR="000E183B" w:rsidRPr="00657E53">
              <w:rPr>
                <w:b/>
                <w:sz w:val="20"/>
                <w:szCs w:val="20"/>
                <w:lang w:val="en-US"/>
              </w:rPr>
              <w:t>Mexico</w:t>
            </w:r>
          </w:p>
        </w:tc>
      </w:tr>
      <w:tr w:rsidR="000E183B" w:rsidRPr="00657E53" w:rsidTr="00CC7194">
        <w:trPr>
          <w:trHeight w:val="569"/>
        </w:trPr>
        <w:tc>
          <w:tcPr>
            <w:tcW w:w="4788" w:type="dxa"/>
          </w:tcPr>
          <w:p w:rsidR="00E9244A" w:rsidRPr="00657E53" w:rsidRDefault="000E183B" w:rsidP="000F311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General Coordinator of the XIV International </w:t>
            </w:r>
            <w:r w:rsidR="00673CB8"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Symposium</w:t>
            </w:r>
            <w:r w:rsidRPr="00657E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of Food Industries Engineering</w:t>
            </w:r>
          </w:p>
          <w:p w:rsidR="000E183B" w:rsidRPr="00657E53" w:rsidRDefault="000E183B" w:rsidP="00E12DE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“Alimenta tu Ingenio 2”</w:t>
            </w:r>
          </w:p>
        </w:tc>
        <w:tc>
          <w:tcPr>
            <w:tcW w:w="5810" w:type="dxa"/>
          </w:tcPr>
          <w:p w:rsidR="00E9244A" w:rsidRPr="00657E53" w:rsidRDefault="000E183B" w:rsidP="000F3110">
            <w:pPr>
              <w:jc w:val="right"/>
              <w:rPr>
                <w:sz w:val="20"/>
                <w:szCs w:val="20"/>
                <w:lang w:val="en-US"/>
              </w:rPr>
            </w:pPr>
            <w:r w:rsidRPr="00657E53">
              <w:rPr>
                <w:sz w:val="20"/>
                <w:szCs w:val="20"/>
                <w:lang w:val="en-US"/>
              </w:rPr>
              <w:t>Instituto Tecnológico y de E</w:t>
            </w:r>
            <w:r w:rsidR="001460D5" w:rsidRPr="00657E53">
              <w:rPr>
                <w:sz w:val="20"/>
                <w:szCs w:val="20"/>
                <w:lang w:val="en-US"/>
              </w:rPr>
              <w:t>studios Superiores de Monterrey</w:t>
            </w:r>
            <w:r w:rsidRPr="00657E53">
              <w:rPr>
                <w:sz w:val="20"/>
                <w:szCs w:val="20"/>
                <w:lang w:val="en-US"/>
              </w:rPr>
              <w:t xml:space="preserve"> </w:t>
            </w:r>
          </w:p>
          <w:p w:rsidR="000E183B" w:rsidRPr="00657E53" w:rsidRDefault="00CC7194" w:rsidP="00CC7194">
            <w:pPr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 xml:space="preserve">March, 2005 </w:t>
            </w:r>
            <w:r w:rsidR="000E183B" w:rsidRPr="00657E53">
              <w:rPr>
                <w:b/>
                <w:sz w:val="20"/>
                <w:szCs w:val="20"/>
                <w:lang w:val="en-US"/>
              </w:rPr>
              <w:t>Mexico</w:t>
            </w:r>
          </w:p>
        </w:tc>
      </w:tr>
    </w:tbl>
    <w:p w:rsidR="0052539B" w:rsidRPr="00657E53" w:rsidRDefault="00407D77" w:rsidP="00824053">
      <w:pPr>
        <w:pStyle w:val="Default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Analytical Apparatus</w:t>
      </w:r>
      <w:r w:rsidR="00171FF0"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, Data Analysis</w:t>
      </w:r>
      <w:r w:rsidR="005F1A64"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171FF0"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Computational Skills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CC7194" w:rsidRPr="00657E53" w:rsidTr="00842B05">
        <w:trPr>
          <w:trHeight w:val="768"/>
        </w:trPr>
        <w:tc>
          <w:tcPr>
            <w:tcW w:w="5778" w:type="dxa"/>
          </w:tcPr>
          <w:p w:rsidR="00CC7194" w:rsidRPr="00657E53" w:rsidRDefault="00CC7194" w:rsidP="003C435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Functional Magnetic Resonance Imaging </w:t>
            </w:r>
          </w:p>
          <w:p w:rsidR="00CC7194" w:rsidRPr="00657E53" w:rsidRDefault="00CC7194" w:rsidP="003C435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Neurobehavioral Systems Presentation</w:t>
            </w:r>
          </w:p>
          <w:p w:rsidR="00CC7194" w:rsidRPr="00657E53" w:rsidRDefault="00CC7194" w:rsidP="003C435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Statistical Parametric Mapping (SPM)</w:t>
            </w:r>
          </w:p>
          <w:p w:rsidR="00CC7194" w:rsidRPr="00657E53" w:rsidRDefault="00CC7194" w:rsidP="003C435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Matlab</w:t>
            </w:r>
          </w:p>
        </w:tc>
        <w:tc>
          <w:tcPr>
            <w:tcW w:w="4820" w:type="dxa"/>
          </w:tcPr>
          <w:p w:rsidR="00CC7194" w:rsidRPr="00657E53" w:rsidRDefault="00CC7194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C4355" w:rsidRPr="00657E53" w:rsidTr="00842B05">
        <w:trPr>
          <w:trHeight w:val="768"/>
        </w:trPr>
        <w:tc>
          <w:tcPr>
            <w:tcW w:w="5778" w:type="dxa"/>
          </w:tcPr>
          <w:p w:rsidR="003C4355" w:rsidRPr="00657E53" w:rsidRDefault="003C4355" w:rsidP="003C435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Liquid and Gas Chromatography</w:t>
            </w:r>
          </w:p>
          <w:p w:rsidR="003C4355" w:rsidRPr="00657E53" w:rsidRDefault="003C4355" w:rsidP="003C4355">
            <w:pPr>
              <w:rPr>
                <w:sz w:val="20"/>
                <w:szCs w:val="20"/>
                <w:lang w:val="en-US"/>
              </w:rPr>
            </w:pPr>
            <w:r w:rsidRPr="00657E53">
              <w:rPr>
                <w:rFonts w:cstheme="minorHAnsi"/>
                <w:bCs/>
                <w:sz w:val="20"/>
                <w:szCs w:val="20"/>
                <w:lang w:val="en-US"/>
              </w:rPr>
              <w:t>I have 5 years of experience operating and performing maintenance of both chromatographs</w:t>
            </w:r>
            <w:r w:rsidR="00842B05" w:rsidRPr="00657E53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</w:tcPr>
          <w:p w:rsidR="003C4355" w:rsidRPr="00657E53" w:rsidRDefault="003C4355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Agilent GC-MSD 6890 and 7980</w:t>
            </w:r>
          </w:p>
          <w:p w:rsidR="003C4355" w:rsidRPr="00657E53" w:rsidRDefault="003C4355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Agilent HPLC-DAD 1200</w:t>
            </w:r>
          </w:p>
          <w:p w:rsidR="003C4355" w:rsidRPr="00657E53" w:rsidRDefault="003C4355" w:rsidP="00842B05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Agilent Chemstation Software for HPLC-DAD and GC-MS</w:t>
            </w:r>
          </w:p>
        </w:tc>
      </w:tr>
      <w:tr w:rsidR="003C4355" w:rsidRPr="00657E53" w:rsidTr="00842B05">
        <w:trPr>
          <w:trHeight w:val="781"/>
        </w:trPr>
        <w:tc>
          <w:tcPr>
            <w:tcW w:w="5778" w:type="dxa"/>
          </w:tcPr>
          <w:p w:rsidR="003C4355" w:rsidRPr="00657E53" w:rsidRDefault="003C4355" w:rsidP="003C435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Stir Bar Sorptive Extraction</w:t>
            </w:r>
          </w:p>
          <w:p w:rsidR="003C4355" w:rsidRPr="00657E53" w:rsidRDefault="003C4355" w:rsidP="00842B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have used this technique for analyzing grapes, must, wine, and water. </w:t>
            </w:r>
          </w:p>
        </w:tc>
        <w:tc>
          <w:tcPr>
            <w:tcW w:w="4820" w:type="dxa"/>
          </w:tcPr>
          <w:p w:rsidR="003C4355" w:rsidRPr="00657E53" w:rsidRDefault="003C4355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Gerstel Twister Stir Bar Sorptive Extraction</w:t>
            </w:r>
          </w:p>
          <w:p w:rsidR="003C4355" w:rsidRPr="00657E53" w:rsidRDefault="003C4355" w:rsidP="00842B05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Gesrstel Maestro Software</w:t>
            </w:r>
          </w:p>
        </w:tc>
      </w:tr>
      <w:tr w:rsidR="003C4355" w:rsidRPr="00657E53" w:rsidTr="00842B05">
        <w:tc>
          <w:tcPr>
            <w:tcW w:w="5778" w:type="dxa"/>
          </w:tcPr>
          <w:p w:rsidR="003C4355" w:rsidRPr="00657E53" w:rsidRDefault="009F1D4F" w:rsidP="003C435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Analysis-</w:t>
            </w:r>
            <w:r w:rsidR="003C4355" w:rsidRPr="00657E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Statistical Software</w:t>
            </w:r>
          </w:p>
          <w:p w:rsidR="009F1D4F" w:rsidRPr="00657E53" w:rsidRDefault="009F1D4F" w:rsidP="003C435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I have used both software for performing data analysis statistical tests of ANOVA, Factor Analysis, GLM, Discriminant Analysis,</w:t>
            </w:r>
            <w:r w:rsidR="00B60ED0"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</w:t>
            </w: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PCA.</w:t>
            </w:r>
          </w:p>
        </w:tc>
        <w:tc>
          <w:tcPr>
            <w:tcW w:w="4820" w:type="dxa"/>
          </w:tcPr>
          <w:p w:rsidR="003C4355" w:rsidRPr="00657E53" w:rsidRDefault="003C4355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IBM-SPSS Statistics 19</w:t>
            </w:r>
          </w:p>
          <w:p w:rsidR="003C4355" w:rsidRPr="00657E53" w:rsidRDefault="003C4355" w:rsidP="00A27109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7E53">
              <w:rPr>
                <w:rFonts w:asciiTheme="minorHAnsi" w:hAnsiTheme="minorHAnsi" w:cstheme="minorHAnsi"/>
                <w:bCs/>
                <w:sz w:val="20"/>
                <w:szCs w:val="20"/>
              </w:rPr>
              <w:t>Statgraphics XVI Centurion</w:t>
            </w:r>
          </w:p>
        </w:tc>
      </w:tr>
    </w:tbl>
    <w:p w:rsidR="0052539B" w:rsidRPr="00657E53" w:rsidRDefault="0052539B" w:rsidP="009F1D4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23688" w:rsidRPr="00657E53" w:rsidRDefault="005F1A64" w:rsidP="005107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Relevant Courses/Experience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502"/>
      </w:tblGrid>
      <w:tr w:rsidR="00D42CB2" w:rsidRPr="00657E53" w:rsidTr="00842B05">
        <w:trPr>
          <w:trHeight w:val="762"/>
        </w:trPr>
        <w:tc>
          <w:tcPr>
            <w:tcW w:w="5096" w:type="dxa"/>
          </w:tcPr>
          <w:p w:rsidR="00D42CB2" w:rsidRPr="00657E53" w:rsidRDefault="00B136AB" w:rsidP="00D42C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Functional and anatomical Magnetic Resonance Imaging Workshop</w:t>
            </w:r>
          </w:p>
        </w:tc>
        <w:tc>
          <w:tcPr>
            <w:tcW w:w="5502" w:type="dxa"/>
          </w:tcPr>
          <w:p w:rsidR="00D42CB2" w:rsidRPr="00B136AB" w:rsidRDefault="00B136AB" w:rsidP="00D42CB2">
            <w:pPr>
              <w:jc w:val="right"/>
              <w:rPr>
                <w:bCs/>
                <w:sz w:val="20"/>
                <w:lang w:val="fr-FR"/>
              </w:rPr>
            </w:pPr>
            <w:r w:rsidRPr="00B136AB">
              <w:rPr>
                <w:bCs/>
                <w:sz w:val="20"/>
                <w:lang w:val="fr-FR"/>
              </w:rPr>
              <w:t>Institut National de la S</w:t>
            </w:r>
            <w:r w:rsidR="00D42CB2" w:rsidRPr="00B136AB">
              <w:rPr>
                <w:bCs/>
                <w:sz w:val="20"/>
                <w:lang w:val="fr-FR"/>
              </w:rPr>
              <w:t>anté</w:t>
            </w:r>
            <w:r w:rsidRPr="00B136AB">
              <w:rPr>
                <w:bCs/>
                <w:sz w:val="20"/>
                <w:lang w:val="fr-FR"/>
              </w:rPr>
              <w:t xml:space="preserve"> et de la Recherche M</w:t>
            </w:r>
            <w:r w:rsidR="00D42CB2" w:rsidRPr="00B136AB">
              <w:rPr>
                <w:bCs/>
                <w:sz w:val="20"/>
                <w:lang w:val="fr-FR"/>
              </w:rPr>
              <w:t>édicale INSERM</w:t>
            </w:r>
          </w:p>
          <w:p w:rsidR="00D42CB2" w:rsidRPr="00657E53" w:rsidRDefault="00D42CB2" w:rsidP="00B136AB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Lyon, France</w:t>
            </w:r>
            <w:r w:rsidR="00B136AB">
              <w:rPr>
                <w:bCs/>
                <w:sz w:val="20"/>
                <w:lang w:val="en-US"/>
              </w:rPr>
              <w:t xml:space="preserve"> </w:t>
            </w:r>
            <w:r w:rsidR="008152E7" w:rsidRPr="00657E53">
              <w:rPr>
                <w:bCs/>
                <w:sz w:val="20"/>
                <w:lang w:val="en-US"/>
              </w:rPr>
              <w:t xml:space="preserve">February 2-6, </w:t>
            </w:r>
            <w:r w:rsidRPr="00657E53">
              <w:rPr>
                <w:bCs/>
                <w:sz w:val="20"/>
                <w:lang w:val="en-US"/>
              </w:rPr>
              <w:t>2015</w:t>
            </w:r>
          </w:p>
        </w:tc>
      </w:tr>
      <w:tr w:rsidR="00D42CB2" w:rsidRPr="00657E53" w:rsidTr="00842B05">
        <w:trPr>
          <w:trHeight w:val="762"/>
        </w:trPr>
        <w:tc>
          <w:tcPr>
            <w:tcW w:w="5096" w:type="dxa"/>
          </w:tcPr>
          <w:p w:rsidR="00D42CB2" w:rsidRPr="00657E53" w:rsidRDefault="00D42CB2" w:rsidP="00D42CB2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Fundamentals of Neuroscience II</w:t>
            </w:r>
          </w:p>
          <w:p w:rsidR="00D42CB2" w:rsidRPr="00657E53" w:rsidRDefault="00D42CB2" w:rsidP="00A27109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Approved</w:t>
            </w:r>
          </w:p>
          <w:p w:rsidR="001A574B" w:rsidRPr="00657E53" w:rsidRDefault="001A574B" w:rsidP="00A27109">
            <w:pPr>
              <w:rPr>
                <w:b/>
                <w:bCs/>
                <w:lang w:val="en-US"/>
              </w:rPr>
            </w:pPr>
            <w:r w:rsidRPr="00657E53">
              <w:rPr>
                <w:sz w:val="18"/>
                <w:lang w:val="en-US"/>
              </w:rPr>
              <w:t>https://verify.edx.org/cert/4bf869b883cb4182b20779e392774e06</w:t>
            </w:r>
          </w:p>
        </w:tc>
        <w:tc>
          <w:tcPr>
            <w:tcW w:w="5502" w:type="dxa"/>
          </w:tcPr>
          <w:p w:rsidR="00D42CB2" w:rsidRPr="00657E53" w:rsidRDefault="00D42CB2" w:rsidP="00D42CB2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HarvardX</w:t>
            </w:r>
          </w:p>
          <w:p w:rsidR="00D42CB2" w:rsidRPr="00657E53" w:rsidRDefault="00DC52FC" w:rsidP="00D42CB2">
            <w:pPr>
              <w:jc w:val="right"/>
              <w:rPr>
                <w:sz w:val="20"/>
                <w:lang w:val="en-US"/>
              </w:rPr>
            </w:pPr>
            <w:hyperlink r:id="rId15" w:history="1">
              <w:r w:rsidR="00D42CB2" w:rsidRPr="00657E53">
                <w:rPr>
                  <w:rStyle w:val="Lienhypertexte"/>
                  <w:sz w:val="20"/>
                  <w:lang w:val="en-US"/>
                </w:rPr>
                <w:t>http://www.mcb80x.org</w:t>
              </w:r>
            </w:hyperlink>
          </w:p>
          <w:p w:rsidR="008152E7" w:rsidRPr="00657E53" w:rsidRDefault="008152E7" w:rsidP="00D42CB2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January, 2015</w:t>
            </w:r>
          </w:p>
        </w:tc>
      </w:tr>
      <w:tr w:rsidR="00411B88" w:rsidRPr="00657E53" w:rsidTr="00842B05">
        <w:trPr>
          <w:trHeight w:val="762"/>
        </w:trPr>
        <w:tc>
          <w:tcPr>
            <w:tcW w:w="5096" w:type="dxa"/>
          </w:tcPr>
          <w:p w:rsidR="00411B88" w:rsidRPr="00657E53" w:rsidRDefault="00411B88" w:rsidP="00A27109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Fundamentals of Neuroscience I</w:t>
            </w:r>
          </w:p>
          <w:p w:rsidR="001A574B" w:rsidRPr="00657E53" w:rsidRDefault="00555D7F" w:rsidP="001C1AFF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Approved</w:t>
            </w:r>
          </w:p>
          <w:p w:rsidR="007D6AA0" w:rsidRPr="00657E53" w:rsidRDefault="001C1AFF" w:rsidP="001C1AFF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 xml:space="preserve"> </w:t>
            </w:r>
            <w:r w:rsidRPr="00657E53">
              <w:rPr>
                <w:rFonts w:ascii="AvenirNext-DemiBold" w:hAnsi="AvenirNext-DemiBold" w:cs="AvenirNext-DemiBold"/>
                <w:bCs/>
                <w:sz w:val="16"/>
                <w:szCs w:val="16"/>
                <w:lang w:val="en-US"/>
              </w:rPr>
              <w:t xml:space="preserve">https://verify.edx.org/cert/f060d5397e4d46d29cb480a9c150a423 </w:t>
            </w:r>
          </w:p>
        </w:tc>
        <w:tc>
          <w:tcPr>
            <w:tcW w:w="5502" w:type="dxa"/>
          </w:tcPr>
          <w:p w:rsidR="00411B88" w:rsidRPr="00657E53" w:rsidRDefault="00411B88" w:rsidP="000F311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HarvardX</w:t>
            </w:r>
          </w:p>
          <w:p w:rsidR="00411B88" w:rsidRPr="00657E53" w:rsidRDefault="00DC52FC" w:rsidP="00411B88">
            <w:pPr>
              <w:jc w:val="right"/>
              <w:rPr>
                <w:sz w:val="20"/>
                <w:lang w:val="en-US"/>
              </w:rPr>
            </w:pPr>
            <w:hyperlink r:id="rId16" w:history="1">
              <w:r w:rsidR="00411B88" w:rsidRPr="00657E53">
                <w:rPr>
                  <w:rStyle w:val="Lienhypertexte"/>
                  <w:sz w:val="20"/>
                  <w:lang w:val="en-US"/>
                </w:rPr>
                <w:t>http://www.mcb80x.org</w:t>
              </w:r>
            </w:hyperlink>
          </w:p>
          <w:p w:rsidR="008152E7" w:rsidRPr="00657E53" w:rsidRDefault="008152E7" w:rsidP="00411B88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February, 2014</w:t>
            </w:r>
          </w:p>
        </w:tc>
      </w:tr>
      <w:tr w:rsidR="004470CE" w:rsidRPr="00657E53" w:rsidTr="00CC7194">
        <w:trPr>
          <w:trHeight w:val="538"/>
        </w:trPr>
        <w:tc>
          <w:tcPr>
            <w:tcW w:w="5096" w:type="dxa"/>
          </w:tcPr>
          <w:p w:rsidR="004470CE" w:rsidRPr="00657E53" w:rsidRDefault="00A27109" w:rsidP="00A27109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lastRenderedPageBreak/>
              <w:t xml:space="preserve">Advanced </w:t>
            </w:r>
            <w:r w:rsidR="004470CE" w:rsidRPr="00657E53">
              <w:rPr>
                <w:b/>
                <w:bCs/>
                <w:lang w:val="en-US"/>
              </w:rPr>
              <w:t xml:space="preserve">Viticulture </w:t>
            </w:r>
          </w:p>
          <w:p w:rsidR="00A27109" w:rsidRPr="00657E53" w:rsidRDefault="00A27109" w:rsidP="00A27109">
            <w:pPr>
              <w:rPr>
                <w:bCs/>
                <w:highlight w:val="yellow"/>
                <w:lang w:val="en-US"/>
              </w:rPr>
            </w:pPr>
            <w:r w:rsidRPr="00657E53">
              <w:rPr>
                <w:bCs/>
                <w:lang w:val="en-US"/>
              </w:rPr>
              <w:t>Online Course (120 hours)</w:t>
            </w:r>
          </w:p>
        </w:tc>
        <w:tc>
          <w:tcPr>
            <w:tcW w:w="5502" w:type="dxa"/>
          </w:tcPr>
          <w:p w:rsidR="004470CE" w:rsidRPr="00657E53" w:rsidRDefault="004470CE" w:rsidP="000F3110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InfoAgro Spain</w:t>
            </w:r>
          </w:p>
          <w:p w:rsidR="009F1D4F" w:rsidRPr="00657E53" w:rsidRDefault="00DC52FC" w:rsidP="000F3110">
            <w:pPr>
              <w:jc w:val="right"/>
              <w:rPr>
                <w:bCs/>
                <w:sz w:val="20"/>
                <w:lang w:val="en-US"/>
              </w:rPr>
            </w:pPr>
            <w:hyperlink r:id="rId17" w:history="1">
              <w:r w:rsidR="009F1D4F" w:rsidRPr="00657E53">
                <w:rPr>
                  <w:rStyle w:val="Lienhypertexte"/>
                  <w:sz w:val="20"/>
                  <w:lang w:val="en-US"/>
                </w:rPr>
                <w:t>http://www.infoagro.com</w:t>
              </w:r>
            </w:hyperlink>
          </w:p>
        </w:tc>
      </w:tr>
      <w:tr w:rsidR="0052539B" w:rsidRPr="00657E53" w:rsidTr="00842B05">
        <w:tc>
          <w:tcPr>
            <w:tcW w:w="5096" w:type="dxa"/>
          </w:tcPr>
          <w:p w:rsidR="0052539B" w:rsidRPr="00657E53" w:rsidRDefault="0052539B" w:rsidP="000F3110">
            <w:pPr>
              <w:rPr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Sustainable agriculture and use of p</w:t>
            </w:r>
            <w:r w:rsidR="00A27109" w:rsidRPr="00657E53">
              <w:rPr>
                <w:b/>
                <w:bCs/>
                <w:lang w:val="en-US"/>
              </w:rPr>
              <w:t>esticides</w:t>
            </w:r>
            <w:r w:rsidRPr="00657E53">
              <w:rPr>
                <w:bCs/>
                <w:lang w:val="en-US"/>
              </w:rPr>
              <w:t xml:space="preserve">: Control </w:t>
            </w:r>
            <w:r w:rsidR="005D6043" w:rsidRPr="00657E53">
              <w:rPr>
                <w:bCs/>
                <w:lang w:val="en-US"/>
              </w:rPr>
              <w:t>and</w:t>
            </w:r>
            <w:r w:rsidRPr="00657E53">
              <w:rPr>
                <w:bCs/>
                <w:lang w:val="en-US"/>
              </w:rPr>
              <w:t xml:space="preserve"> Risks (30 hours)</w:t>
            </w:r>
          </w:p>
        </w:tc>
        <w:tc>
          <w:tcPr>
            <w:tcW w:w="5502" w:type="dxa"/>
          </w:tcPr>
          <w:p w:rsidR="0052539B" w:rsidRPr="00657E53" w:rsidRDefault="0052539B" w:rsidP="000F3110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University of Murcia</w:t>
            </w:r>
            <w:r w:rsidRPr="00657E53">
              <w:rPr>
                <w:sz w:val="20"/>
                <w:lang w:val="en-US"/>
              </w:rPr>
              <w:t xml:space="preserve">, </w:t>
            </w:r>
          </w:p>
          <w:p w:rsidR="008152E7" w:rsidRPr="00657E53" w:rsidRDefault="0052539B" w:rsidP="00B136AB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sz w:val="20"/>
                <w:lang w:val="en-US"/>
              </w:rPr>
              <w:t>Águilas, Spain</w:t>
            </w:r>
            <w:r w:rsidR="00B136AB">
              <w:rPr>
                <w:sz w:val="20"/>
                <w:lang w:val="en-US"/>
              </w:rPr>
              <w:t xml:space="preserve"> </w:t>
            </w:r>
            <w:r w:rsidR="008152E7" w:rsidRPr="00657E53">
              <w:rPr>
                <w:sz w:val="20"/>
                <w:lang w:val="en-US"/>
              </w:rPr>
              <w:t>July, 2009</w:t>
            </w:r>
          </w:p>
        </w:tc>
      </w:tr>
    </w:tbl>
    <w:p w:rsidR="00824053" w:rsidRPr="00657E53" w:rsidRDefault="00824053" w:rsidP="00A80E1E">
      <w:pPr>
        <w:pStyle w:val="En-tte"/>
        <w:jc w:val="center"/>
        <w:rPr>
          <w:b/>
          <w:lang w:val="en-US"/>
        </w:rPr>
      </w:pPr>
    </w:p>
    <w:p w:rsidR="00C518A4" w:rsidRPr="00657E53" w:rsidRDefault="00C518A4" w:rsidP="00C518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bCs/>
          <w:sz w:val="22"/>
          <w:szCs w:val="22"/>
          <w:u w:val="single"/>
        </w:rPr>
        <w:t>Journal and Grant reviewer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502"/>
      </w:tblGrid>
      <w:tr w:rsidR="00C518A4" w:rsidRPr="00657E53" w:rsidTr="00E12DE7">
        <w:trPr>
          <w:trHeight w:val="308"/>
        </w:trPr>
        <w:tc>
          <w:tcPr>
            <w:tcW w:w="5096" w:type="dxa"/>
          </w:tcPr>
          <w:p w:rsidR="00C518A4" w:rsidRPr="00657E53" w:rsidRDefault="00C518A4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Journal of the Science of Food and Agriculture</w:t>
            </w:r>
          </w:p>
        </w:tc>
        <w:tc>
          <w:tcPr>
            <w:tcW w:w="5502" w:type="dxa"/>
          </w:tcPr>
          <w:p w:rsidR="00C518A4" w:rsidRPr="00657E53" w:rsidRDefault="00C518A4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Ed. Wiley</w:t>
            </w:r>
          </w:p>
        </w:tc>
      </w:tr>
      <w:tr w:rsidR="00C518A4" w:rsidRPr="00657E53" w:rsidTr="00CC7194">
        <w:trPr>
          <w:trHeight w:val="526"/>
        </w:trPr>
        <w:tc>
          <w:tcPr>
            <w:tcW w:w="5096" w:type="dxa"/>
          </w:tcPr>
          <w:p w:rsidR="00C518A4" w:rsidRPr="00657E53" w:rsidRDefault="00C518A4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PhD Grants Evaluator, CONACYT</w:t>
            </w:r>
          </w:p>
          <w:p w:rsidR="00C518A4" w:rsidRPr="00657E53" w:rsidRDefault="00C518A4" w:rsidP="00842B05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National call for outgoing international applications</w:t>
            </w:r>
          </w:p>
        </w:tc>
        <w:tc>
          <w:tcPr>
            <w:tcW w:w="5502" w:type="dxa"/>
          </w:tcPr>
          <w:p w:rsidR="00C518A4" w:rsidRPr="00657E53" w:rsidRDefault="00C518A4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National Science and Technology Council</w:t>
            </w:r>
          </w:p>
          <w:p w:rsidR="00C518A4" w:rsidRPr="00657E53" w:rsidRDefault="00C518A4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May 2015, Mexico</w:t>
            </w:r>
          </w:p>
        </w:tc>
      </w:tr>
      <w:tr w:rsidR="00C518A4" w:rsidRPr="00657E53" w:rsidTr="00E12DE7">
        <w:trPr>
          <w:trHeight w:val="532"/>
        </w:trPr>
        <w:tc>
          <w:tcPr>
            <w:tcW w:w="5096" w:type="dxa"/>
          </w:tcPr>
          <w:p w:rsidR="00C518A4" w:rsidRPr="00657E53" w:rsidRDefault="00C518A4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PhD Grants Evaluator, CONACYT</w:t>
            </w:r>
          </w:p>
          <w:p w:rsidR="00C518A4" w:rsidRPr="00657E53" w:rsidRDefault="00C518A4" w:rsidP="00842B05">
            <w:pPr>
              <w:rPr>
                <w:bCs/>
                <w:lang w:val="en-US"/>
              </w:rPr>
            </w:pPr>
            <w:r w:rsidRPr="00657E53">
              <w:rPr>
                <w:bCs/>
                <w:lang w:val="en-US"/>
              </w:rPr>
              <w:t>National call for outgoing international applications</w:t>
            </w:r>
          </w:p>
        </w:tc>
        <w:tc>
          <w:tcPr>
            <w:tcW w:w="5502" w:type="dxa"/>
          </w:tcPr>
          <w:p w:rsidR="00C518A4" w:rsidRPr="00657E53" w:rsidRDefault="00C518A4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National Science and Technology Council</w:t>
            </w:r>
          </w:p>
          <w:p w:rsidR="00C518A4" w:rsidRPr="00657E53" w:rsidRDefault="00C518A4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May 2014, Mexico</w:t>
            </w:r>
          </w:p>
        </w:tc>
      </w:tr>
    </w:tbl>
    <w:p w:rsidR="00C518A4" w:rsidRPr="00657E53" w:rsidRDefault="00C518A4" w:rsidP="009E275B">
      <w:pPr>
        <w:spacing w:after="0"/>
        <w:rPr>
          <w:bCs/>
          <w:lang w:val="en-US"/>
        </w:rPr>
      </w:pPr>
    </w:p>
    <w:p w:rsidR="00D44250" w:rsidRPr="00657E53" w:rsidRDefault="00D44250" w:rsidP="00D442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7E53">
        <w:rPr>
          <w:rFonts w:asciiTheme="minorHAnsi" w:hAnsiTheme="minorHAnsi" w:cstheme="minorHAnsi"/>
          <w:b/>
          <w:sz w:val="22"/>
          <w:szCs w:val="22"/>
          <w:u w:val="single"/>
        </w:rPr>
        <w:t>Other Professional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D44250" w:rsidRPr="00657E53" w:rsidTr="00842B05">
        <w:tc>
          <w:tcPr>
            <w:tcW w:w="4788" w:type="dxa"/>
          </w:tcPr>
          <w:p w:rsidR="00D44250" w:rsidRPr="00657E53" w:rsidRDefault="00D44250" w:rsidP="00842B05">
            <w:pPr>
              <w:rPr>
                <w:b/>
                <w:bCs/>
                <w:lang w:val="en-US"/>
              </w:rPr>
            </w:pPr>
            <w:r w:rsidRPr="00657E53">
              <w:rPr>
                <w:b/>
                <w:bCs/>
                <w:lang w:val="en-US"/>
              </w:rPr>
              <w:t>GRUMA-Molinos Azteca S.A. de C.V.</w:t>
            </w:r>
          </w:p>
          <w:p w:rsidR="00D44250" w:rsidRPr="00657E53" w:rsidRDefault="00A57FC9" w:rsidP="00CC7194">
            <w:pPr>
              <w:rPr>
                <w:b/>
                <w:lang w:val="en-US"/>
              </w:rPr>
            </w:pPr>
            <w:r w:rsidRPr="00657E53">
              <w:rPr>
                <w:b/>
                <w:bCs/>
                <w:lang w:val="en-US"/>
              </w:rPr>
              <w:t>Quality Assurance engineer</w:t>
            </w:r>
          </w:p>
        </w:tc>
        <w:tc>
          <w:tcPr>
            <w:tcW w:w="5810" w:type="dxa"/>
          </w:tcPr>
          <w:p w:rsidR="00D44250" w:rsidRPr="00657E53" w:rsidRDefault="00D44250" w:rsidP="00842B05">
            <w:pPr>
              <w:jc w:val="right"/>
              <w:rPr>
                <w:bCs/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 xml:space="preserve"> Guadalupe, Nuevo León</w:t>
            </w:r>
          </w:p>
          <w:p w:rsidR="00D44250" w:rsidRPr="00657E53" w:rsidRDefault="00CC7194" w:rsidP="00842B05">
            <w:pPr>
              <w:jc w:val="right"/>
              <w:rPr>
                <w:sz w:val="20"/>
                <w:lang w:val="en-US"/>
              </w:rPr>
            </w:pPr>
            <w:r w:rsidRPr="00657E53">
              <w:rPr>
                <w:bCs/>
                <w:sz w:val="20"/>
                <w:lang w:val="en-US"/>
              </w:rPr>
              <w:t>September 2006 - January 2007,</w:t>
            </w:r>
            <w:r w:rsidR="00D44250" w:rsidRPr="00657E53">
              <w:rPr>
                <w:bCs/>
                <w:sz w:val="20"/>
                <w:lang w:val="en-US"/>
              </w:rPr>
              <w:t>Mexico</w:t>
            </w:r>
          </w:p>
        </w:tc>
      </w:tr>
    </w:tbl>
    <w:p w:rsidR="00D44250" w:rsidRPr="00657E53" w:rsidRDefault="00CC7194" w:rsidP="00CC7194">
      <w:pPr>
        <w:tabs>
          <w:tab w:val="left" w:pos="2070"/>
        </w:tabs>
        <w:spacing w:after="0"/>
        <w:rPr>
          <w:bCs/>
          <w:lang w:val="en-US"/>
        </w:rPr>
      </w:pPr>
      <w:r w:rsidRPr="00657E53">
        <w:rPr>
          <w:bCs/>
          <w:lang w:val="en-US"/>
        </w:rPr>
        <w:tab/>
      </w:r>
    </w:p>
    <w:sectPr w:rsidR="00D44250" w:rsidRPr="00657E53" w:rsidSect="00D44250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FC" w:rsidRDefault="00DC52FC" w:rsidP="000E5E38">
      <w:pPr>
        <w:spacing w:after="0" w:line="240" w:lineRule="auto"/>
      </w:pPr>
      <w:r>
        <w:separator/>
      </w:r>
    </w:p>
  </w:endnote>
  <w:endnote w:type="continuationSeparator" w:id="0">
    <w:p w:rsidR="00DC52FC" w:rsidRDefault="00DC52FC" w:rsidP="000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9376420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842B05" w:rsidRDefault="00842B05">
            <w:pPr>
              <w:pStyle w:val="Pieddepage"/>
              <w:jc w:val="center"/>
            </w:pPr>
            <w:r w:rsidRPr="000E5E38">
              <w:rPr>
                <w:color w:val="808080" w:themeColor="background1" w:themeShade="80"/>
              </w:rPr>
              <w:t xml:space="preserve">Page </w: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E5E38">
              <w:rPr>
                <w:b/>
                <w:color w:val="808080" w:themeColor="background1" w:themeShade="80"/>
              </w:rPr>
              <w:instrText xml:space="preserve"> PAGE </w:instrTex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B19AB">
              <w:rPr>
                <w:b/>
                <w:noProof/>
                <w:color w:val="808080" w:themeColor="background1" w:themeShade="80"/>
              </w:rPr>
              <w:t>1</w: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E5E38">
              <w:rPr>
                <w:color w:val="808080" w:themeColor="background1" w:themeShade="80"/>
              </w:rPr>
              <w:t xml:space="preserve"> of </w: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E5E38">
              <w:rPr>
                <w:b/>
                <w:color w:val="808080" w:themeColor="background1" w:themeShade="80"/>
              </w:rPr>
              <w:instrText xml:space="preserve"> NUMPAGES  </w:instrTex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B19AB">
              <w:rPr>
                <w:b/>
                <w:noProof/>
                <w:color w:val="808080" w:themeColor="background1" w:themeShade="80"/>
              </w:rPr>
              <w:t>7</w:t>
            </w:r>
            <w:r w:rsidRPr="000E5E3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42B05" w:rsidRDefault="00842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FC" w:rsidRDefault="00DC52FC" w:rsidP="000E5E38">
      <w:pPr>
        <w:spacing w:after="0" w:line="240" w:lineRule="auto"/>
      </w:pPr>
      <w:r>
        <w:separator/>
      </w:r>
    </w:p>
  </w:footnote>
  <w:footnote w:type="continuationSeparator" w:id="0">
    <w:p w:rsidR="00DC52FC" w:rsidRDefault="00DC52FC" w:rsidP="000E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75B"/>
    <w:rsid w:val="000069F3"/>
    <w:rsid w:val="0002648F"/>
    <w:rsid w:val="00030AB3"/>
    <w:rsid w:val="00030EB9"/>
    <w:rsid w:val="0006053D"/>
    <w:rsid w:val="0006230D"/>
    <w:rsid w:val="000A1D2F"/>
    <w:rsid w:val="000A3746"/>
    <w:rsid w:val="000B6348"/>
    <w:rsid w:val="000C2FF9"/>
    <w:rsid w:val="000E183B"/>
    <w:rsid w:val="000E5E38"/>
    <w:rsid w:val="000F3110"/>
    <w:rsid w:val="001433CD"/>
    <w:rsid w:val="001457AD"/>
    <w:rsid w:val="001460D5"/>
    <w:rsid w:val="001467EF"/>
    <w:rsid w:val="00171A79"/>
    <w:rsid w:val="00171FF0"/>
    <w:rsid w:val="0018612B"/>
    <w:rsid w:val="0018641D"/>
    <w:rsid w:val="001A574B"/>
    <w:rsid w:val="001C1AFF"/>
    <w:rsid w:val="001C2535"/>
    <w:rsid w:val="001F3C39"/>
    <w:rsid w:val="001F6917"/>
    <w:rsid w:val="001F6B45"/>
    <w:rsid w:val="002074FB"/>
    <w:rsid w:val="00214B3D"/>
    <w:rsid w:val="00225674"/>
    <w:rsid w:val="0025607E"/>
    <w:rsid w:val="002721D5"/>
    <w:rsid w:val="00292854"/>
    <w:rsid w:val="002C14B5"/>
    <w:rsid w:val="002F450C"/>
    <w:rsid w:val="00332A7A"/>
    <w:rsid w:val="0034794E"/>
    <w:rsid w:val="0036287D"/>
    <w:rsid w:val="003A02BD"/>
    <w:rsid w:val="003A16ED"/>
    <w:rsid w:val="003A6C03"/>
    <w:rsid w:val="003B2254"/>
    <w:rsid w:val="003B4645"/>
    <w:rsid w:val="003C4355"/>
    <w:rsid w:val="003F63B3"/>
    <w:rsid w:val="003F7197"/>
    <w:rsid w:val="00407D77"/>
    <w:rsid w:val="00411B88"/>
    <w:rsid w:val="00416110"/>
    <w:rsid w:val="00421F27"/>
    <w:rsid w:val="00424D39"/>
    <w:rsid w:val="004470CE"/>
    <w:rsid w:val="00456241"/>
    <w:rsid w:val="004A6E8C"/>
    <w:rsid w:val="004B5033"/>
    <w:rsid w:val="004C4661"/>
    <w:rsid w:val="004C689A"/>
    <w:rsid w:val="004E6552"/>
    <w:rsid w:val="00510767"/>
    <w:rsid w:val="00513497"/>
    <w:rsid w:val="0052539B"/>
    <w:rsid w:val="00555D7F"/>
    <w:rsid w:val="00576555"/>
    <w:rsid w:val="005B7F6A"/>
    <w:rsid w:val="005C4936"/>
    <w:rsid w:val="005D6043"/>
    <w:rsid w:val="005F1A64"/>
    <w:rsid w:val="00652A51"/>
    <w:rsid w:val="00657E53"/>
    <w:rsid w:val="00661926"/>
    <w:rsid w:val="0066416F"/>
    <w:rsid w:val="00673CB8"/>
    <w:rsid w:val="00676ABA"/>
    <w:rsid w:val="006B19AB"/>
    <w:rsid w:val="006B1B28"/>
    <w:rsid w:val="006B6CBB"/>
    <w:rsid w:val="006C34DD"/>
    <w:rsid w:val="006C3EF1"/>
    <w:rsid w:val="006D6944"/>
    <w:rsid w:val="006E170A"/>
    <w:rsid w:val="006F2533"/>
    <w:rsid w:val="0073269F"/>
    <w:rsid w:val="0073626D"/>
    <w:rsid w:val="00753973"/>
    <w:rsid w:val="007619E6"/>
    <w:rsid w:val="00773FCB"/>
    <w:rsid w:val="00783A83"/>
    <w:rsid w:val="007C24DF"/>
    <w:rsid w:val="007D2D41"/>
    <w:rsid w:val="007D59AE"/>
    <w:rsid w:val="007D6AA0"/>
    <w:rsid w:val="007D6D6F"/>
    <w:rsid w:val="0080610E"/>
    <w:rsid w:val="008116BD"/>
    <w:rsid w:val="008152E7"/>
    <w:rsid w:val="00824053"/>
    <w:rsid w:val="00837F6D"/>
    <w:rsid w:val="00842B05"/>
    <w:rsid w:val="008628F0"/>
    <w:rsid w:val="00864D3D"/>
    <w:rsid w:val="008705CB"/>
    <w:rsid w:val="0088708A"/>
    <w:rsid w:val="008A1555"/>
    <w:rsid w:val="008A3499"/>
    <w:rsid w:val="008B18A9"/>
    <w:rsid w:val="008C4380"/>
    <w:rsid w:val="008D0989"/>
    <w:rsid w:val="009061C6"/>
    <w:rsid w:val="00913188"/>
    <w:rsid w:val="009261FA"/>
    <w:rsid w:val="00934F33"/>
    <w:rsid w:val="0098535F"/>
    <w:rsid w:val="00995237"/>
    <w:rsid w:val="009D32AD"/>
    <w:rsid w:val="009D55F3"/>
    <w:rsid w:val="009D62B3"/>
    <w:rsid w:val="009D79A5"/>
    <w:rsid w:val="009E275B"/>
    <w:rsid w:val="009F1D4F"/>
    <w:rsid w:val="00A13D00"/>
    <w:rsid w:val="00A1581D"/>
    <w:rsid w:val="00A27109"/>
    <w:rsid w:val="00A27507"/>
    <w:rsid w:val="00A57FC9"/>
    <w:rsid w:val="00A62920"/>
    <w:rsid w:val="00A6574A"/>
    <w:rsid w:val="00A80E1E"/>
    <w:rsid w:val="00B136AB"/>
    <w:rsid w:val="00B21F71"/>
    <w:rsid w:val="00B23753"/>
    <w:rsid w:val="00B34954"/>
    <w:rsid w:val="00B600BC"/>
    <w:rsid w:val="00B60ED0"/>
    <w:rsid w:val="00B76629"/>
    <w:rsid w:val="00B83C7A"/>
    <w:rsid w:val="00BB44ED"/>
    <w:rsid w:val="00BC486F"/>
    <w:rsid w:val="00BC51D9"/>
    <w:rsid w:val="00BF1557"/>
    <w:rsid w:val="00C02187"/>
    <w:rsid w:val="00C518A4"/>
    <w:rsid w:val="00C96A50"/>
    <w:rsid w:val="00C96D19"/>
    <w:rsid w:val="00CC7194"/>
    <w:rsid w:val="00CD58AF"/>
    <w:rsid w:val="00D16B6A"/>
    <w:rsid w:val="00D34556"/>
    <w:rsid w:val="00D42CB2"/>
    <w:rsid w:val="00D439FF"/>
    <w:rsid w:val="00D44250"/>
    <w:rsid w:val="00DA4F62"/>
    <w:rsid w:val="00DB543A"/>
    <w:rsid w:val="00DC52FC"/>
    <w:rsid w:val="00DF4E16"/>
    <w:rsid w:val="00E00398"/>
    <w:rsid w:val="00E02237"/>
    <w:rsid w:val="00E03D50"/>
    <w:rsid w:val="00E12DE7"/>
    <w:rsid w:val="00E14073"/>
    <w:rsid w:val="00E23688"/>
    <w:rsid w:val="00E25FFB"/>
    <w:rsid w:val="00E42EF6"/>
    <w:rsid w:val="00E430A6"/>
    <w:rsid w:val="00E43883"/>
    <w:rsid w:val="00E81AFC"/>
    <w:rsid w:val="00E9244A"/>
    <w:rsid w:val="00ED7950"/>
    <w:rsid w:val="00EE68D6"/>
    <w:rsid w:val="00EE7663"/>
    <w:rsid w:val="00EF031F"/>
    <w:rsid w:val="00F13C67"/>
    <w:rsid w:val="00F17197"/>
    <w:rsid w:val="00F62C1A"/>
    <w:rsid w:val="00F9017D"/>
    <w:rsid w:val="00F91DD7"/>
    <w:rsid w:val="00FA1EC4"/>
    <w:rsid w:val="00FB565E"/>
    <w:rsid w:val="00FD03E8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F246E-953B-4498-89B6-0660AB55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61"/>
    <w:rPr>
      <w:lang w:val="en-GB"/>
    </w:rPr>
  </w:style>
  <w:style w:type="paragraph" w:styleId="Titre3">
    <w:name w:val="heading 3"/>
    <w:basedOn w:val="Normal"/>
    <w:link w:val="Titre3Car"/>
    <w:uiPriority w:val="9"/>
    <w:qFormat/>
    <w:rsid w:val="00D4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13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D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D00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D00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D00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6D6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4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60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0E1E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-tteCar">
    <w:name w:val="En-tête Car"/>
    <w:basedOn w:val="Policepardfaut"/>
    <w:link w:val="En-tte"/>
    <w:uiPriority w:val="99"/>
    <w:rsid w:val="00A80E1E"/>
    <w:rPr>
      <w:lang w:val="es-MX"/>
    </w:rPr>
  </w:style>
  <w:style w:type="character" w:styleId="Lienhypertexte">
    <w:name w:val="Hyperlink"/>
    <w:basedOn w:val="Policepardfaut"/>
    <w:uiPriority w:val="99"/>
    <w:unhideWhenUsed/>
    <w:rsid w:val="009F1D4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E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E38"/>
    <w:rPr>
      <w:lang w:val="en-GB"/>
    </w:rPr>
  </w:style>
  <w:style w:type="character" w:customStyle="1" w:styleId="apple-converted-space">
    <w:name w:val="apple-converted-space"/>
    <w:basedOn w:val="Policepardfaut"/>
    <w:rsid w:val="00D16B6A"/>
  </w:style>
  <w:style w:type="character" w:customStyle="1" w:styleId="Titre3Car">
    <w:name w:val="Titre 3 Car"/>
    <w:basedOn w:val="Policepardfaut"/>
    <w:link w:val="Titre3"/>
    <w:uiPriority w:val="9"/>
    <w:rsid w:val="00D42C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suivivisit">
    <w:name w:val="FollowedHyperlink"/>
    <w:basedOn w:val="Policepardfaut"/>
    <w:uiPriority w:val="99"/>
    <w:semiHidden/>
    <w:unhideWhenUsed/>
    <w:rsid w:val="003A6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foodchem.2012.07.110" TargetMode="External"/><Relationship Id="rId13" Type="http://schemas.openxmlformats.org/officeDocument/2006/relationships/hyperlink" Target="http://dx.doi.org/10.1016/j.jfca.2009.01.01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515/ijfe-2015-0009" TargetMode="External"/><Relationship Id="rId12" Type="http://schemas.openxmlformats.org/officeDocument/2006/relationships/hyperlink" Target="http://dx.doi.org/10.1016/j.foodres.2009.03.021" TargetMode="External"/><Relationship Id="rId17" Type="http://schemas.openxmlformats.org/officeDocument/2006/relationships/hyperlink" Target="http://www.infoagr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b80x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guelpedroza.weebly.com/" TargetMode="External"/><Relationship Id="rId11" Type="http://schemas.openxmlformats.org/officeDocument/2006/relationships/hyperlink" Target="http://dx.doi.org/10.1016/j.foodres.2010.01.0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cb80x.org/" TargetMode="External"/><Relationship Id="rId10" Type="http://schemas.openxmlformats.org/officeDocument/2006/relationships/hyperlink" Target="http://dx.doi.org/10.1021/jf202626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080/19476337.2011.633243" TargetMode="External"/><Relationship Id="rId14" Type="http://schemas.openxmlformats.org/officeDocument/2006/relationships/hyperlink" Target="http://chateaupeneau.fre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</dc:creator>
  <cp:lastModifiedBy>Miguel Pedroza</cp:lastModifiedBy>
  <cp:revision>2</cp:revision>
  <cp:lastPrinted>2017-01-04T12:05:00Z</cp:lastPrinted>
  <dcterms:created xsi:type="dcterms:W3CDTF">2017-01-15T13:57:00Z</dcterms:created>
  <dcterms:modified xsi:type="dcterms:W3CDTF">2017-01-15T13:57:00Z</dcterms:modified>
</cp:coreProperties>
</file>